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75370" w14:textId="7DAAF14A" w:rsidR="00863B99" w:rsidRDefault="00863B99"/>
    <w:tbl>
      <w:tblPr>
        <w:tblStyle w:val="Grigliatabella"/>
        <w:tblW w:w="9929" w:type="dxa"/>
        <w:tblInd w:w="-10" w:type="dxa"/>
        <w:tblLayout w:type="fixed"/>
        <w:tblCellMar>
          <w:left w:w="28" w:type="dxa"/>
          <w:right w:w="28" w:type="dxa"/>
        </w:tblCellMar>
        <w:tblLook w:val="04A0" w:firstRow="1" w:lastRow="0" w:firstColumn="1" w:lastColumn="0" w:noHBand="0" w:noVBand="1"/>
      </w:tblPr>
      <w:tblGrid>
        <w:gridCol w:w="11"/>
        <w:gridCol w:w="354"/>
        <w:gridCol w:w="1133"/>
        <w:gridCol w:w="1723"/>
        <w:gridCol w:w="429"/>
        <w:gridCol w:w="103"/>
        <w:gridCol w:w="644"/>
        <w:gridCol w:w="68"/>
        <w:gridCol w:w="295"/>
        <w:gridCol w:w="836"/>
        <w:gridCol w:w="221"/>
        <w:gridCol w:w="62"/>
        <w:gridCol w:w="789"/>
        <w:gridCol w:w="139"/>
        <w:gridCol w:w="281"/>
        <w:gridCol w:w="823"/>
        <w:gridCol w:w="387"/>
        <w:gridCol w:w="71"/>
        <w:gridCol w:w="1560"/>
      </w:tblGrid>
      <w:tr w:rsidR="007C4C1D" w14:paraId="145B8D7B" w14:textId="77777777" w:rsidTr="00B94B36">
        <w:trPr>
          <w:trHeight w:val="397"/>
        </w:trPr>
        <w:tc>
          <w:tcPr>
            <w:tcW w:w="9929" w:type="dxa"/>
            <w:gridSpan w:val="19"/>
            <w:tcBorders>
              <w:bottom w:val="single" w:sz="4" w:space="0" w:color="auto"/>
            </w:tcBorders>
            <w:shd w:val="clear" w:color="auto" w:fill="auto"/>
            <w:vAlign w:val="center"/>
          </w:tcPr>
          <w:p w14:paraId="068EE017" w14:textId="77777777" w:rsidR="007C4C1D" w:rsidRDefault="007C4C1D" w:rsidP="002636D4">
            <w:pPr>
              <w:jc w:val="center"/>
              <w:rPr>
                <w:rFonts w:ascii="Calibri" w:hAnsi="Calibri" w:cs="Calibri"/>
                <w:b/>
                <w:bCs/>
                <w:szCs w:val="22"/>
              </w:rPr>
            </w:pPr>
            <w:r>
              <w:rPr>
                <w:rFonts w:ascii="Calibri" w:hAnsi="Calibri" w:cs="Calibri"/>
                <w:b/>
                <w:bCs/>
                <w:szCs w:val="22"/>
              </w:rPr>
              <w:t xml:space="preserve">DOCUMENTO DI GARA UNICO EUROPEO (DGUE) </w:t>
            </w:r>
          </w:p>
          <w:p w14:paraId="323773A0" w14:textId="140999E8" w:rsidR="007C4C1D" w:rsidRPr="00D214B4" w:rsidRDefault="007C4C1D" w:rsidP="00B30B38">
            <w:pPr>
              <w:jc w:val="center"/>
              <w:rPr>
                <w:rFonts w:ascii="Calibri" w:hAnsi="Calibri" w:cs="Calibri"/>
                <w:b/>
                <w:sz w:val="22"/>
                <w:szCs w:val="22"/>
              </w:rPr>
            </w:pPr>
            <w:r>
              <w:rPr>
                <w:rFonts w:ascii="Calibri" w:hAnsi="Calibri" w:cs="Calibri"/>
                <w:b/>
                <w:bCs/>
                <w:szCs w:val="22"/>
              </w:rPr>
              <w:t xml:space="preserve">Articolo </w:t>
            </w:r>
            <w:r w:rsidR="00B30B38">
              <w:rPr>
                <w:rFonts w:ascii="Calibri" w:hAnsi="Calibri" w:cs="Calibri"/>
                <w:b/>
                <w:bCs/>
                <w:szCs w:val="22"/>
              </w:rPr>
              <w:t>91</w:t>
            </w:r>
            <w:r>
              <w:rPr>
                <w:rFonts w:ascii="Calibri" w:hAnsi="Calibri" w:cs="Calibri"/>
                <w:b/>
                <w:bCs/>
                <w:szCs w:val="22"/>
              </w:rPr>
              <w:t xml:space="preserve"> del decret</w:t>
            </w:r>
            <w:r w:rsidR="00B30B38">
              <w:rPr>
                <w:rFonts w:ascii="Calibri" w:hAnsi="Calibri" w:cs="Calibri"/>
                <w:b/>
                <w:bCs/>
                <w:szCs w:val="22"/>
              </w:rPr>
              <w:t>o legislativo 36/2023</w:t>
            </w:r>
          </w:p>
        </w:tc>
        <w:bookmarkStart w:id="0" w:name="_GoBack"/>
        <w:bookmarkEnd w:id="0"/>
      </w:tr>
      <w:tr w:rsidR="007C4C1D" w:rsidRPr="00703A74" w14:paraId="5AF01F7D" w14:textId="77777777" w:rsidTr="00B94B36">
        <w:trPr>
          <w:trHeight w:val="397"/>
        </w:trPr>
        <w:tc>
          <w:tcPr>
            <w:tcW w:w="9929" w:type="dxa"/>
            <w:gridSpan w:val="19"/>
            <w:tcBorders>
              <w:left w:val="nil"/>
              <w:right w:val="nil"/>
            </w:tcBorders>
            <w:shd w:val="clear" w:color="auto" w:fill="auto"/>
            <w:vAlign w:val="center"/>
          </w:tcPr>
          <w:p w14:paraId="174F5EAF" w14:textId="77777777" w:rsidR="007C4C1D" w:rsidRPr="00703A74" w:rsidRDefault="007C4C1D" w:rsidP="002636D4">
            <w:pPr>
              <w:jc w:val="center"/>
              <w:rPr>
                <w:rFonts w:ascii="Calibri" w:hAnsi="Calibri" w:cs="Calibri"/>
                <w:b/>
                <w:szCs w:val="22"/>
              </w:rPr>
            </w:pP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 xml:space="preserve">: </w:t>
            </w:r>
            <w:r w:rsidRPr="00007557">
              <w:rPr>
                <w:rFonts w:ascii="Calibri" w:hAnsi="Calibri" w:cs="Calibri"/>
                <w:b/>
                <w:bCs/>
                <w:szCs w:val="22"/>
              </w:rPr>
              <w:t xml:space="preserve">Informazioni sulla procedura di appalto e sull'amministrazione aggiudicatrice </w:t>
            </w:r>
          </w:p>
        </w:tc>
      </w:tr>
      <w:tr w:rsidR="007C4C1D" w:rsidRPr="00321943" w14:paraId="73BFC4EE" w14:textId="77777777" w:rsidTr="00B94B36">
        <w:trPr>
          <w:trHeight w:val="397"/>
        </w:trPr>
        <w:tc>
          <w:tcPr>
            <w:tcW w:w="9929" w:type="dxa"/>
            <w:gridSpan w:val="19"/>
            <w:shd w:val="clear" w:color="auto" w:fill="F2F2F2" w:themeFill="background1" w:themeFillShade="F2"/>
            <w:vAlign w:val="center"/>
          </w:tcPr>
          <w:p w14:paraId="0472FD3D" w14:textId="6792A012" w:rsidR="000A7F31" w:rsidRDefault="007C4C1D" w:rsidP="000A7F31">
            <w:pPr>
              <w:widowControl w:val="0"/>
              <w:suppressAutoHyphens/>
              <w:autoSpaceDE w:val="0"/>
              <w:jc w:val="center"/>
              <w:rPr>
                <w:rFonts w:ascii="Calibri" w:hAnsi="Calibri" w:cs="Calibri"/>
                <w:b/>
                <w:color w:val="0000FF"/>
                <w:kern w:val="3"/>
                <w:sz w:val="20"/>
                <w:szCs w:val="20"/>
                <w:lang w:eastAsia="zh-CN"/>
              </w:rPr>
            </w:pPr>
            <w:r w:rsidRPr="00321943">
              <w:rPr>
                <w:rFonts w:ascii="Calibri" w:hAnsi="Calibri" w:cs="Calibri"/>
                <w:b/>
                <w:szCs w:val="22"/>
              </w:rPr>
              <w:t>Informazioni sulla pubblicazione</w:t>
            </w:r>
            <w:r w:rsidR="000A7F31">
              <w:rPr>
                <w:rFonts w:ascii="Calibri" w:hAnsi="Calibri" w:cs="Calibri"/>
                <w:b/>
                <w:color w:val="0000FF"/>
                <w:kern w:val="3"/>
                <w:sz w:val="20"/>
                <w:szCs w:val="20"/>
                <w:lang w:eastAsia="zh-CN"/>
              </w:rPr>
              <w:t xml:space="preserve"> </w:t>
            </w:r>
          </w:p>
          <w:p w14:paraId="48F4D5ED" w14:textId="77777777" w:rsidR="007C4C1D" w:rsidRPr="00321943" w:rsidRDefault="007C4C1D" w:rsidP="002636D4">
            <w:pPr>
              <w:rPr>
                <w:rFonts w:ascii="Calibri" w:hAnsi="Calibri" w:cs="Calibri"/>
                <w:b/>
                <w:szCs w:val="22"/>
              </w:rPr>
            </w:pPr>
          </w:p>
        </w:tc>
      </w:tr>
      <w:tr w:rsidR="007C4C1D" w:rsidRPr="0054328C" w14:paraId="0DC64641" w14:textId="77777777" w:rsidTr="00B94B36">
        <w:tblPrEx>
          <w:tblCellMar>
            <w:left w:w="108" w:type="dxa"/>
            <w:right w:w="108" w:type="dxa"/>
          </w:tblCellMar>
        </w:tblPrEx>
        <w:trPr>
          <w:trHeight w:val="397"/>
        </w:trPr>
        <w:tc>
          <w:tcPr>
            <w:tcW w:w="3650" w:type="dxa"/>
            <w:gridSpan w:val="5"/>
            <w:tcBorders>
              <w:top w:val="dotted" w:sz="4" w:space="0" w:color="auto"/>
              <w:bottom w:val="nil"/>
              <w:right w:val="single" w:sz="4" w:space="0" w:color="auto"/>
            </w:tcBorders>
            <w:shd w:val="clear" w:color="auto" w:fill="F2F2F2" w:themeFill="background1" w:themeFillShade="F2"/>
            <w:vAlign w:val="center"/>
          </w:tcPr>
          <w:p w14:paraId="1EF2C484" w14:textId="77777777" w:rsidR="007C4C1D" w:rsidRPr="0054328C" w:rsidRDefault="007C4C1D" w:rsidP="002636D4">
            <w:pPr>
              <w:rPr>
                <w:rFonts w:ascii="Calibri" w:hAnsi="Calibri" w:cs="Calibri"/>
                <w:b/>
                <w:sz w:val="22"/>
                <w:szCs w:val="22"/>
              </w:rPr>
            </w:pPr>
            <w:r w:rsidRPr="00D214B4">
              <w:rPr>
                <w:rFonts w:ascii="Calibri" w:hAnsi="Calibri" w:cs="Calibri"/>
                <w:b/>
                <w:sz w:val="22"/>
                <w:szCs w:val="22"/>
              </w:rPr>
              <w:t>Profilo di committente</w:t>
            </w:r>
            <w:r>
              <w:rPr>
                <w:rFonts w:ascii="Calibri" w:hAnsi="Calibri" w:cs="Calibri"/>
                <w:b/>
                <w:sz w:val="22"/>
                <w:szCs w:val="22"/>
              </w:rPr>
              <w:t>: URL</w:t>
            </w:r>
          </w:p>
        </w:tc>
        <w:tc>
          <w:tcPr>
            <w:tcW w:w="6279" w:type="dxa"/>
            <w:gridSpan w:val="14"/>
            <w:tcBorders>
              <w:top w:val="dotted" w:sz="4" w:space="0" w:color="auto"/>
              <w:left w:val="single" w:sz="4" w:space="0" w:color="auto"/>
              <w:bottom w:val="single" w:sz="4" w:space="0" w:color="auto"/>
            </w:tcBorders>
            <w:shd w:val="clear" w:color="auto" w:fill="F2F2F2" w:themeFill="background1" w:themeFillShade="F2"/>
            <w:vAlign w:val="center"/>
          </w:tcPr>
          <w:p w14:paraId="6269BEB6" w14:textId="5E4FB9C2" w:rsidR="007C4C1D" w:rsidRPr="00CC3D09" w:rsidRDefault="00EB4F95" w:rsidP="00A9537A">
            <w:pPr>
              <w:pStyle w:val="Titolo1"/>
              <w:shd w:val="clear" w:color="auto" w:fill="EAEAEA"/>
              <w:rPr>
                <w:rFonts w:ascii="Calibri" w:hAnsi="Calibri" w:cs="Calibri"/>
                <w:sz w:val="22"/>
                <w:szCs w:val="22"/>
              </w:rPr>
            </w:pPr>
            <w:hyperlink r:id="rId8" w:history="1">
              <w:r w:rsidR="00665638" w:rsidRPr="00CC3D09">
                <w:rPr>
                  <w:rStyle w:val="Collegamentoipertestuale"/>
                  <w:rFonts w:ascii="Calibri" w:hAnsi="Calibri" w:cs="Calibri"/>
                  <w:sz w:val="22"/>
                  <w:szCs w:val="22"/>
                </w:rPr>
                <w:t>https://start.toscana.it/</w:t>
              </w:r>
            </w:hyperlink>
            <w:r w:rsidR="00665638" w:rsidRPr="00CC3D09">
              <w:rPr>
                <w:rFonts w:ascii="Calibri" w:hAnsi="Calibri" w:cs="Calibri"/>
                <w:sz w:val="22"/>
                <w:szCs w:val="22"/>
              </w:rPr>
              <w:t xml:space="preserve"> </w:t>
            </w:r>
          </w:p>
        </w:tc>
      </w:tr>
      <w:tr w:rsidR="007C4C1D" w14:paraId="33C5821D"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81E1F1" w14:textId="77777777" w:rsidR="007C4C1D" w:rsidRPr="00D214B4" w:rsidRDefault="007C4C1D" w:rsidP="002636D4">
            <w:pPr>
              <w:jc w:val="center"/>
              <w:rPr>
                <w:rFonts w:ascii="Calibri" w:hAnsi="Calibri" w:cs="Calibri"/>
                <w:b/>
                <w:sz w:val="22"/>
                <w:szCs w:val="22"/>
              </w:rPr>
            </w:pPr>
            <w:bookmarkStart w:id="1" w:name="_Hlk513627655"/>
            <w:r w:rsidRPr="00691754">
              <w:rPr>
                <w:rFonts w:ascii="Calibri" w:hAnsi="Calibri" w:cs="Calibri"/>
                <w:b/>
                <w:bCs/>
                <w:szCs w:val="22"/>
              </w:rPr>
              <w:t>Informazioni sulla procedura di appalto</w:t>
            </w:r>
            <w:r>
              <w:rPr>
                <w:rFonts w:ascii="Calibri" w:hAnsi="Calibri" w:cs="Calibri"/>
                <w:b/>
                <w:bCs/>
                <w:szCs w:val="22"/>
              </w:rPr>
              <w:t xml:space="preserve"> (riservato alla Stazione appaltante)</w:t>
            </w:r>
          </w:p>
        </w:tc>
      </w:tr>
      <w:tr w:rsidR="007C4C1D" w:rsidRPr="00321943" w14:paraId="075DA980" w14:textId="77777777" w:rsidTr="00B94B36">
        <w:trPr>
          <w:trHeight w:val="397"/>
        </w:trPr>
        <w:tc>
          <w:tcPr>
            <w:tcW w:w="3650" w:type="dxa"/>
            <w:gridSpan w:val="5"/>
            <w:tcBorders>
              <w:bottom w:val="single" w:sz="4" w:space="0" w:color="auto"/>
            </w:tcBorders>
            <w:shd w:val="clear" w:color="auto" w:fill="F2F2F2" w:themeFill="background1" w:themeFillShade="F2"/>
            <w:vAlign w:val="center"/>
          </w:tcPr>
          <w:p w14:paraId="3B1D68C7" w14:textId="77777777" w:rsidR="007C4C1D" w:rsidRPr="001503E5" w:rsidRDefault="007C4C1D" w:rsidP="002636D4">
            <w:pPr>
              <w:rPr>
                <w:rFonts w:ascii="Calibri" w:hAnsi="Calibri" w:cs="Calibri"/>
                <w:b/>
                <w:sz w:val="22"/>
                <w:szCs w:val="22"/>
              </w:rPr>
            </w:pPr>
            <w:bookmarkStart w:id="2" w:name="_Hlk513627288"/>
            <w:bookmarkEnd w:id="1"/>
            <w:r w:rsidRPr="001503E5">
              <w:rPr>
                <w:rFonts w:ascii="Calibri" w:hAnsi="Calibri" w:cs="Calibri"/>
                <w:b/>
                <w:sz w:val="22"/>
                <w:szCs w:val="22"/>
              </w:rPr>
              <w:t>Identità del committente</w:t>
            </w:r>
          </w:p>
        </w:tc>
        <w:tc>
          <w:tcPr>
            <w:tcW w:w="6279" w:type="dxa"/>
            <w:gridSpan w:val="14"/>
            <w:tcBorders>
              <w:bottom w:val="single" w:sz="4" w:space="0" w:color="auto"/>
            </w:tcBorders>
            <w:shd w:val="clear" w:color="auto" w:fill="F2F2F2" w:themeFill="background1" w:themeFillShade="F2"/>
            <w:vAlign w:val="center"/>
          </w:tcPr>
          <w:p w14:paraId="724976C0"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bookmarkEnd w:id="2"/>
      <w:tr w:rsidR="007C4C1D" w14:paraId="1789A844" w14:textId="77777777" w:rsidTr="00B94B36">
        <w:trPr>
          <w:trHeight w:val="397"/>
        </w:trPr>
        <w:tc>
          <w:tcPr>
            <w:tcW w:w="3650" w:type="dxa"/>
            <w:gridSpan w:val="5"/>
            <w:tcBorders>
              <w:bottom w:val="dotted" w:sz="4" w:space="0" w:color="auto"/>
            </w:tcBorders>
            <w:shd w:val="clear" w:color="auto" w:fill="F2F2F2" w:themeFill="background1" w:themeFillShade="F2"/>
            <w:vAlign w:val="center"/>
          </w:tcPr>
          <w:p w14:paraId="2F3C4FD2" w14:textId="77777777" w:rsidR="007C4C1D" w:rsidRPr="001503E5" w:rsidRDefault="007C4C1D" w:rsidP="002636D4">
            <w:pPr>
              <w:rPr>
                <w:rFonts w:ascii="Calibri" w:hAnsi="Calibri" w:cs="Calibri"/>
                <w:b/>
                <w:sz w:val="22"/>
                <w:szCs w:val="22"/>
              </w:rPr>
            </w:pPr>
            <w:r w:rsidRPr="001503E5">
              <w:rPr>
                <w:rFonts w:ascii="Calibri" w:hAnsi="Calibri" w:cs="Calibri"/>
                <w:b/>
                <w:sz w:val="22"/>
                <w:szCs w:val="22"/>
              </w:rPr>
              <w:t>Denominazione ufficiale</w:t>
            </w:r>
          </w:p>
        </w:tc>
        <w:tc>
          <w:tcPr>
            <w:tcW w:w="6279" w:type="dxa"/>
            <w:gridSpan w:val="14"/>
            <w:tcBorders>
              <w:bottom w:val="dotted" w:sz="4" w:space="0" w:color="auto"/>
            </w:tcBorders>
            <w:vAlign w:val="center"/>
          </w:tcPr>
          <w:p w14:paraId="37CEE73C" w14:textId="31EB586C" w:rsidR="007C4C1D" w:rsidRPr="009549DA" w:rsidRDefault="00A75929" w:rsidP="00BE2C82">
            <w:pPr>
              <w:rPr>
                <w:rFonts w:ascii="Calibri" w:hAnsi="Calibri" w:cs="Calibri"/>
                <w:color w:val="0000FF"/>
                <w:sz w:val="22"/>
                <w:szCs w:val="22"/>
              </w:rPr>
            </w:pPr>
            <w:r>
              <w:rPr>
                <w:rFonts w:ascii="Calibri" w:hAnsi="Calibri" w:cs="Calibri"/>
                <w:color w:val="0000FF"/>
                <w:sz w:val="22"/>
                <w:szCs w:val="22"/>
              </w:rPr>
              <w:t>Comune di Sesto Fiorentino</w:t>
            </w:r>
          </w:p>
        </w:tc>
      </w:tr>
      <w:tr w:rsidR="007C4C1D" w14:paraId="73581968" w14:textId="77777777" w:rsidTr="00B94B36">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1708E66A" w14:textId="77777777" w:rsidR="007C4C1D" w:rsidRPr="0048566B" w:rsidRDefault="007C4C1D" w:rsidP="002636D4">
            <w:pPr>
              <w:rPr>
                <w:rFonts w:ascii="Calibri" w:hAnsi="Calibri" w:cs="Calibri"/>
                <w:b/>
                <w:sz w:val="22"/>
                <w:szCs w:val="22"/>
              </w:rPr>
            </w:pPr>
            <w:r w:rsidRPr="0048566B">
              <w:rPr>
                <w:rFonts w:ascii="Calibri" w:hAnsi="Calibri" w:cs="Calibri"/>
                <w:b/>
                <w:sz w:val="22"/>
                <w:szCs w:val="22"/>
              </w:rPr>
              <w:t>Codice fiscale</w:t>
            </w:r>
          </w:p>
        </w:tc>
        <w:tc>
          <w:tcPr>
            <w:tcW w:w="6279" w:type="dxa"/>
            <w:gridSpan w:val="14"/>
            <w:tcBorders>
              <w:top w:val="dotted" w:sz="4" w:space="0" w:color="auto"/>
              <w:bottom w:val="dotted" w:sz="4" w:space="0" w:color="auto"/>
            </w:tcBorders>
            <w:vAlign w:val="center"/>
          </w:tcPr>
          <w:p w14:paraId="4B7C1C57" w14:textId="6CE8FAB3" w:rsidR="007C4C1D" w:rsidRPr="009549DA" w:rsidRDefault="00583B3F" w:rsidP="00583B3F">
            <w:pPr>
              <w:rPr>
                <w:rFonts w:ascii="Trebuchet MS" w:hAnsi="Trebuchet MS" w:cs="Arial"/>
                <w:color w:val="0000FF"/>
                <w:sz w:val="20"/>
                <w:szCs w:val="20"/>
              </w:rPr>
            </w:pPr>
            <w:r>
              <w:rPr>
                <w:rFonts w:ascii="Calibri" w:hAnsi="Calibri" w:cs="Calibri"/>
                <w:color w:val="0000FF"/>
                <w:sz w:val="22"/>
                <w:szCs w:val="22"/>
              </w:rPr>
              <w:t>00420010480</w:t>
            </w:r>
          </w:p>
        </w:tc>
      </w:tr>
      <w:tr w:rsidR="007C4C1D" w14:paraId="2C9523AB" w14:textId="77777777" w:rsidTr="00B94B36">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15D3A8E3" w14:textId="77777777" w:rsidR="007C4C1D" w:rsidRPr="0048566B" w:rsidRDefault="007C4C1D" w:rsidP="002636D4">
            <w:pPr>
              <w:rPr>
                <w:rFonts w:ascii="Calibri" w:hAnsi="Calibri" w:cs="Calibri"/>
                <w:b/>
                <w:sz w:val="22"/>
                <w:szCs w:val="22"/>
              </w:rPr>
            </w:pPr>
            <w:r>
              <w:rPr>
                <w:rFonts w:ascii="Calibri" w:hAnsi="Calibri" w:cs="Calibri"/>
                <w:b/>
                <w:sz w:val="22"/>
                <w:szCs w:val="22"/>
              </w:rPr>
              <w:t>Partita IVA</w:t>
            </w:r>
          </w:p>
        </w:tc>
        <w:tc>
          <w:tcPr>
            <w:tcW w:w="6279" w:type="dxa"/>
            <w:gridSpan w:val="14"/>
            <w:tcBorders>
              <w:top w:val="dotted" w:sz="4" w:space="0" w:color="auto"/>
              <w:bottom w:val="dotted" w:sz="4" w:space="0" w:color="auto"/>
            </w:tcBorders>
            <w:vAlign w:val="center"/>
          </w:tcPr>
          <w:p w14:paraId="7402DAE9" w14:textId="10A0EAE6" w:rsidR="007C4C1D" w:rsidRPr="0048566B" w:rsidRDefault="009549DA" w:rsidP="002636D4">
            <w:pPr>
              <w:rPr>
                <w:rFonts w:ascii="Calibri" w:hAnsi="Calibri" w:cs="Calibri"/>
                <w:b/>
                <w:sz w:val="22"/>
                <w:szCs w:val="22"/>
              </w:rPr>
            </w:pPr>
            <w:r w:rsidRPr="009549DA">
              <w:rPr>
                <w:rFonts w:ascii="Calibri" w:hAnsi="Calibri" w:cs="Calibri"/>
                <w:color w:val="0000FF"/>
                <w:sz w:val="22"/>
                <w:szCs w:val="22"/>
              </w:rPr>
              <w:t>00420010480</w:t>
            </w:r>
          </w:p>
        </w:tc>
      </w:tr>
      <w:tr w:rsidR="007C4C1D" w14:paraId="2F28AA39" w14:textId="77777777" w:rsidTr="00B94B36">
        <w:trPr>
          <w:trHeight w:val="397"/>
        </w:trPr>
        <w:tc>
          <w:tcPr>
            <w:tcW w:w="4397" w:type="dxa"/>
            <w:gridSpan w:val="7"/>
            <w:tcBorders>
              <w:top w:val="dotted" w:sz="4" w:space="0" w:color="auto"/>
              <w:bottom w:val="single" w:sz="4" w:space="0" w:color="auto"/>
            </w:tcBorders>
            <w:shd w:val="clear" w:color="auto" w:fill="F2F2F2" w:themeFill="background1" w:themeFillShade="F2"/>
            <w:vAlign w:val="center"/>
          </w:tcPr>
          <w:p w14:paraId="708616E2" w14:textId="77777777" w:rsidR="007C4C1D" w:rsidRPr="0048566B" w:rsidRDefault="007C4C1D" w:rsidP="002636D4">
            <w:pPr>
              <w:rPr>
                <w:rFonts w:ascii="Calibri" w:hAnsi="Calibri" w:cs="Calibri"/>
                <w:b/>
                <w:sz w:val="22"/>
                <w:szCs w:val="22"/>
              </w:rPr>
            </w:pPr>
            <w:r>
              <w:rPr>
                <w:rFonts w:ascii="Calibri" w:hAnsi="Calibri" w:cs="Calibri"/>
                <w:b/>
                <w:sz w:val="22"/>
                <w:szCs w:val="22"/>
              </w:rPr>
              <w:t>Codice Destinatario Fatturazione elettronica</w:t>
            </w:r>
          </w:p>
        </w:tc>
        <w:tc>
          <w:tcPr>
            <w:tcW w:w="5532" w:type="dxa"/>
            <w:gridSpan w:val="12"/>
            <w:tcBorders>
              <w:top w:val="dotted" w:sz="4" w:space="0" w:color="auto"/>
              <w:bottom w:val="dotted" w:sz="4" w:space="0" w:color="auto"/>
            </w:tcBorders>
            <w:vAlign w:val="center"/>
          </w:tcPr>
          <w:p w14:paraId="6328CC0B" w14:textId="77777777" w:rsidR="007C4C1D" w:rsidRPr="0048566B" w:rsidRDefault="007C4C1D" w:rsidP="002636D4">
            <w:pPr>
              <w:rPr>
                <w:rFonts w:ascii="Calibri" w:hAnsi="Calibri" w:cs="Calibri"/>
                <w:b/>
                <w:sz w:val="22"/>
                <w:szCs w:val="22"/>
              </w:rPr>
            </w:pPr>
          </w:p>
        </w:tc>
      </w:tr>
      <w:tr w:rsidR="007C4C1D" w:rsidRPr="00321943" w14:paraId="6E559DB5" w14:textId="77777777" w:rsidTr="00B94B36">
        <w:trPr>
          <w:trHeight w:val="397"/>
        </w:trPr>
        <w:tc>
          <w:tcPr>
            <w:tcW w:w="3650" w:type="dxa"/>
            <w:gridSpan w:val="5"/>
            <w:tcBorders>
              <w:bottom w:val="nil"/>
            </w:tcBorders>
            <w:shd w:val="clear" w:color="auto" w:fill="F2F2F2" w:themeFill="background1" w:themeFillShade="F2"/>
            <w:vAlign w:val="center"/>
          </w:tcPr>
          <w:p w14:paraId="46171995" w14:textId="77777777" w:rsidR="007C4C1D" w:rsidRPr="001503E5" w:rsidRDefault="007C4C1D" w:rsidP="002636D4">
            <w:pPr>
              <w:rPr>
                <w:rFonts w:ascii="Calibri" w:hAnsi="Calibri" w:cs="Calibri"/>
                <w:b/>
                <w:sz w:val="22"/>
                <w:szCs w:val="22"/>
              </w:rPr>
            </w:pPr>
            <w:r>
              <w:rPr>
                <w:rFonts w:ascii="Calibri" w:hAnsi="Calibri" w:cs="Calibri"/>
                <w:b/>
                <w:sz w:val="22"/>
                <w:szCs w:val="22"/>
              </w:rPr>
              <w:t>Di quale appalto si tratta</w:t>
            </w:r>
          </w:p>
        </w:tc>
        <w:tc>
          <w:tcPr>
            <w:tcW w:w="6279" w:type="dxa"/>
            <w:gridSpan w:val="14"/>
            <w:tcBorders>
              <w:bottom w:val="single" w:sz="4" w:space="0" w:color="auto"/>
            </w:tcBorders>
            <w:shd w:val="clear" w:color="auto" w:fill="F2F2F2" w:themeFill="background1" w:themeFillShade="F2"/>
            <w:vAlign w:val="center"/>
          </w:tcPr>
          <w:p w14:paraId="7F3D50E7"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tr w:rsidR="007C4C1D" w:rsidRPr="00B04A97" w14:paraId="13291DAC" w14:textId="77777777" w:rsidTr="00B94B36">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65902941" w14:textId="51C0A1D1" w:rsidR="007C4C1D" w:rsidRPr="00914604" w:rsidRDefault="007C4C1D" w:rsidP="00914604">
            <w:pPr>
              <w:rPr>
                <w:rFonts w:ascii="Calibri" w:hAnsi="Calibri" w:cs="Calibri"/>
                <w:color w:val="0000FF"/>
                <w:kern w:val="3"/>
                <w:sz w:val="22"/>
                <w:szCs w:val="22"/>
                <w:lang w:eastAsia="zh-CN"/>
              </w:rPr>
            </w:pPr>
            <w:bookmarkStart w:id="3" w:name="_Hlk513627646"/>
            <w:r w:rsidRPr="00914604">
              <w:rPr>
                <w:rFonts w:ascii="Calibri" w:hAnsi="Calibri" w:cs="Calibri"/>
                <w:b/>
                <w:sz w:val="22"/>
                <w:szCs w:val="22"/>
              </w:rPr>
              <w:t>Titolo o breve descrizione</w:t>
            </w:r>
          </w:p>
        </w:tc>
        <w:tc>
          <w:tcPr>
            <w:tcW w:w="6279" w:type="dxa"/>
            <w:gridSpan w:val="14"/>
            <w:tcBorders>
              <w:top w:val="single" w:sz="4" w:space="0" w:color="auto"/>
              <w:bottom w:val="single" w:sz="4" w:space="0" w:color="auto"/>
            </w:tcBorders>
            <w:vAlign w:val="center"/>
          </w:tcPr>
          <w:p w14:paraId="668B903B" w14:textId="62F86E19" w:rsidR="00F86B5C" w:rsidRPr="00914604" w:rsidRDefault="00F86B5C" w:rsidP="00CE617E">
            <w:pPr>
              <w:widowControl w:val="0"/>
              <w:suppressAutoHyphens/>
              <w:rPr>
                <w:rFonts w:ascii="Calibri" w:hAnsi="Calibri" w:cs="Calibri"/>
                <w:color w:val="0000FF"/>
                <w:kern w:val="3"/>
                <w:sz w:val="22"/>
                <w:szCs w:val="22"/>
                <w:lang w:eastAsia="zh-CN"/>
              </w:rPr>
            </w:pPr>
          </w:p>
        </w:tc>
      </w:tr>
      <w:bookmarkEnd w:id="3"/>
      <w:tr w:rsidR="007C4C1D" w14:paraId="70305BB1" w14:textId="77777777" w:rsidTr="004A3D80">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2B641B17" w14:textId="4B3B8B1E" w:rsidR="007C4C1D" w:rsidRPr="0048566B" w:rsidRDefault="007C4C1D" w:rsidP="002636D4">
            <w:pPr>
              <w:rPr>
                <w:rFonts w:ascii="Calibri" w:hAnsi="Calibri" w:cs="Calibri"/>
                <w:b/>
                <w:sz w:val="22"/>
                <w:szCs w:val="22"/>
              </w:rPr>
            </w:pPr>
            <w:r w:rsidRPr="0048566B">
              <w:rPr>
                <w:rFonts w:ascii="Calibri" w:hAnsi="Calibri" w:cs="Calibri"/>
                <w:b/>
                <w:sz w:val="22"/>
                <w:szCs w:val="22"/>
              </w:rPr>
              <w:t>CIG</w:t>
            </w:r>
          </w:p>
        </w:tc>
        <w:tc>
          <w:tcPr>
            <w:tcW w:w="3438" w:type="dxa"/>
            <w:gridSpan w:val="10"/>
            <w:shd w:val="clear" w:color="auto" w:fill="F2F2F2" w:themeFill="background1" w:themeFillShade="F2"/>
            <w:vAlign w:val="center"/>
          </w:tcPr>
          <w:p w14:paraId="3A6FFF66" w14:textId="77777777" w:rsidR="007C4C1D" w:rsidRPr="001A2E60" w:rsidRDefault="007C4C1D" w:rsidP="002636D4">
            <w:pPr>
              <w:rPr>
                <w:rFonts w:ascii="Calibri" w:hAnsi="Calibri" w:cs="Calibri"/>
                <w:i/>
                <w:sz w:val="20"/>
                <w:szCs w:val="22"/>
              </w:rPr>
            </w:pPr>
            <w:r w:rsidRPr="001A2E60">
              <w:rPr>
                <w:rFonts w:ascii="Calibri" w:hAnsi="Calibri" w:cs="Calibri"/>
                <w:i/>
                <w:sz w:val="20"/>
                <w:szCs w:val="22"/>
              </w:rPr>
              <w:t>(rilasciato da ANAC nel sistema SIMOG)</w:t>
            </w:r>
          </w:p>
        </w:tc>
        <w:tc>
          <w:tcPr>
            <w:tcW w:w="2841" w:type="dxa"/>
            <w:gridSpan w:val="4"/>
            <w:vAlign w:val="center"/>
          </w:tcPr>
          <w:p w14:paraId="75A5AED0" w14:textId="3C26E55D" w:rsidR="007C4C1D" w:rsidRPr="0048566B" w:rsidRDefault="007C4C1D" w:rsidP="00A9537A">
            <w:pPr>
              <w:widowControl w:val="0"/>
              <w:suppressAutoHyphens/>
              <w:rPr>
                <w:rFonts w:ascii="Calibri" w:hAnsi="Calibri" w:cs="Calibri"/>
                <w:b/>
                <w:sz w:val="22"/>
                <w:szCs w:val="22"/>
              </w:rPr>
            </w:pPr>
          </w:p>
        </w:tc>
      </w:tr>
      <w:tr w:rsidR="007C4C1D" w14:paraId="04F94271"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3A9881" w14:textId="77777777" w:rsidR="007C4C1D" w:rsidRPr="0048566B" w:rsidRDefault="007C4C1D" w:rsidP="002636D4">
            <w:pPr>
              <w:jc w:val="center"/>
              <w:rPr>
                <w:rFonts w:ascii="Calibri" w:hAnsi="Calibri" w:cs="Calibri"/>
                <w:b/>
                <w:sz w:val="22"/>
                <w:szCs w:val="22"/>
              </w:rPr>
            </w:pPr>
            <w:r>
              <w:br w:type="page"/>
            </w:r>
            <w:r w:rsidRPr="0048566B">
              <w:rPr>
                <w:rFonts w:ascii="Calibri" w:hAnsi="Calibri" w:cs="Calibri"/>
                <w:b/>
                <w:bCs/>
                <w:szCs w:val="22"/>
              </w:rPr>
              <w:t xml:space="preserve">Parte II: Informazioni sull’operatore economico </w:t>
            </w:r>
          </w:p>
        </w:tc>
      </w:tr>
      <w:tr w:rsidR="007C4C1D" w14:paraId="05A4E120"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697697A7" w14:textId="77777777" w:rsidR="007C4C1D" w:rsidRPr="0048566B" w:rsidRDefault="007C4C1D" w:rsidP="002636D4">
            <w:pPr>
              <w:jc w:val="center"/>
              <w:rPr>
                <w:rFonts w:ascii="Calibri" w:hAnsi="Calibri" w:cs="Calibri"/>
                <w:b/>
                <w:sz w:val="22"/>
                <w:szCs w:val="22"/>
              </w:rPr>
            </w:pPr>
            <w:r w:rsidRPr="0048566B">
              <w:rPr>
                <w:rFonts w:ascii="Calibri" w:hAnsi="Calibri" w:cs="Calibri"/>
                <w:b/>
                <w:bCs/>
                <w:szCs w:val="22"/>
              </w:rPr>
              <w:t>Sezione A: Informazioni sull’operatore economico</w:t>
            </w:r>
          </w:p>
        </w:tc>
      </w:tr>
      <w:tr w:rsidR="007C4C1D" w:rsidRPr="00321943" w14:paraId="40ADBAEE" w14:textId="77777777" w:rsidTr="00B94B36">
        <w:trPr>
          <w:trHeight w:val="397"/>
        </w:trPr>
        <w:tc>
          <w:tcPr>
            <w:tcW w:w="4397" w:type="dxa"/>
            <w:gridSpan w:val="7"/>
            <w:tcBorders>
              <w:bottom w:val="single" w:sz="4" w:space="0" w:color="auto"/>
            </w:tcBorders>
            <w:shd w:val="clear" w:color="auto" w:fill="F2F2F2" w:themeFill="background1" w:themeFillShade="F2"/>
            <w:vAlign w:val="center"/>
          </w:tcPr>
          <w:p w14:paraId="215D3AFB" w14:textId="77777777" w:rsidR="007C4C1D" w:rsidRPr="0048566B" w:rsidRDefault="007C4C1D" w:rsidP="002636D4">
            <w:pPr>
              <w:rPr>
                <w:rFonts w:ascii="Calibri" w:hAnsi="Calibri" w:cs="Calibri"/>
                <w:b/>
                <w:sz w:val="22"/>
                <w:szCs w:val="22"/>
              </w:rPr>
            </w:pPr>
            <w:r w:rsidRPr="0048566B">
              <w:rPr>
                <w:rFonts w:ascii="Calibri" w:hAnsi="Calibri" w:cs="Calibri"/>
                <w:b/>
                <w:sz w:val="22"/>
                <w:szCs w:val="22"/>
              </w:rPr>
              <w:t>Dati identificativi</w:t>
            </w:r>
          </w:p>
        </w:tc>
        <w:tc>
          <w:tcPr>
            <w:tcW w:w="5532" w:type="dxa"/>
            <w:gridSpan w:val="12"/>
            <w:tcBorders>
              <w:bottom w:val="single" w:sz="4" w:space="0" w:color="auto"/>
            </w:tcBorders>
            <w:shd w:val="clear" w:color="auto" w:fill="F2F2F2" w:themeFill="background1" w:themeFillShade="F2"/>
            <w:vAlign w:val="center"/>
          </w:tcPr>
          <w:p w14:paraId="10AC650F" w14:textId="77777777" w:rsidR="007C4C1D" w:rsidRPr="0048566B" w:rsidRDefault="007C4C1D" w:rsidP="002636D4">
            <w:pPr>
              <w:jc w:val="center"/>
              <w:rPr>
                <w:rFonts w:ascii="Calibri" w:hAnsi="Calibri" w:cs="Calibri"/>
                <w:b/>
                <w:sz w:val="22"/>
                <w:szCs w:val="22"/>
              </w:rPr>
            </w:pPr>
            <w:r w:rsidRPr="0048566B">
              <w:rPr>
                <w:rFonts w:ascii="Calibri" w:hAnsi="Calibri" w:cs="Calibri"/>
                <w:b/>
                <w:sz w:val="22"/>
                <w:szCs w:val="22"/>
              </w:rPr>
              <w:t>Risposta</w:t>
            </w:r>
          </w:p>
        </w:tc>
      </w:tr>
      <w:tr w:rsidR="007C4C1D" w14:paraId="6E7DC57A" w14:textId="77777777" w:rsidTr="00B94B36">
        <w:trPr>
          <w:trHeight w:val="397"/>
        </w:trPr>
        <w:tc>
          <w:tcPr>
            <w:tcW w:w="4397" w:type="dxa"/>
            <w:gridSpan w:val="7"/>
            <w:tcBorders>
              <w:bottom w:val="dotted" w:sz="4" w:space="0" w:color="auto"/>
            </w:tcBorders>
            <w:shd w:val="clear" w:color="auto" w:fill="F2F2F2" w:themeFill="background1" w:themeFillShade="F2"/>
            <w:vAlign w:val="center"/>
          </w:tcPr>
          <w:p w14:paraId="63E90511" w14:textId="77777777" w:rsidR="007C4C1D" w:rsidRPr="0048566B" w:rsidRDefault="007C4C1D" w:rsidP="002636D4">
            <w:pPr>
              <w:rPr>
                <w:rFonts w:ascii="Calibri" w:hAnsi="Calibri" w:cs="Calibri"/>
                <w:b/>
                <w:sz w:val="20"/>
                <w:szCs w:val="22"/>
              </w:rPr>
            </w:pPr>
            <w:r w:rsidRPr="0048566B">
              <w:rPr>
                <w:rFonts w:ascii="Calibri" w:hAnsi="Calibri" w:cs="Calibri"/>
                <w:b/>
                <w:sz w:val="20"/>
                <w:szCs w:val="22"/>
              </w:rPr>
              <w:t>Nome/Denominazione</w:t>
            </w:r>
          </w:p>
        </w:tc>
        <w:tc>
          <w:tcPr>
            <w:tcW w:w="5532" w:type="dxa"/>
            <w:gridSpan w:val="12"/>
            <w:tcBorders>
              <w:bottom w:val="dotted" w:sz="4" w:space="0" w:color="auto"/>
            </w:tcBorders>
            <w:vAlign w:val="center"/>
          </w:tcPr>
          <w:p w14:paraId="7D743763" w14:textId="77777777" w:rsidR="007C4C1D" w:rsidRPr="0048566B" w:rsidRDefault="007C4C1D" w:rsidP="002636D4">
            <w:pPr>
              <w:rPr>
                <w:rFonts w:ascii="Calibri" w:hAnsi="Calibri" w:cs="Calibri"/>
                <w:b/>
                <w:sz w:val="20"/>
                <w:szCs w:val="22"/>
              </w:rPr>
            </w:pPr>
          </w:p>
        </w:tc>
      </w:tr>
      <w:tr w:rsidR="007C4C1D" w14:paraId="6DC8679F"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1EA3DC56" w14:textId="18EF7293" w:rsidR="007C4C1D" w:rsidRPr="00CC347D" w:rsidRDefault="006075C5" w:rsidP="002636D4">
            <w:pPr>
              <w:rPr>
                <w:rFonts w:ascii="Calibri" w:hAnsi="Calibri" w:cs="Calibri"/>
                <w:b/>
                <w:sz w:val="20"/>
                <w:szCs w:val="22"/>
              </w:rPr>
            </w:pPr>
            <w:r>
              <w:rPr>
                <w:rFonts w:ascii="Calibri" w:hAnsi="Calibri" w:cs="Calibri"/>
                <w:b/>
                <w:sz w:val="20"/>
                <w:szCs w:val="22"/>
              </w:rPr>
              <w:t>Sede l</w:t>
            </w:r>
            <w:r w:rsidR="007D1EB2">
              <w:rPr>
                <w:rFonts w:ascii="Calibri" w:hAnsi="Calibri" w:cs="Calibri"/>
                <w:b/>
                <w:sz w:val="20"/>
                <w:szCs w:val="22"/>
              </w:rPr>
              <w:t>egale</w:t>
            </w:r>
          </w:p>
        </w:tc>
        <w:tc>
          <w:tcPr>
            <w:tcW w:w="5532" w:type="dxa"/>
            <w:gridSpan w:val="12"/>
            <w:tcBorders>
              <w:top w:val="dotted" w:sz="4" w:space="0" w:color="auto"/>
              <w:bottom w:val="dotted" w:sz="4" w:space="0" w:color="auto"/>
            </w:tcBorders>
            <w:shd w:val="clear" w:color="auto" w:fill="auto"/>
            <w:vAlign w:val="center"/>
          </w:tcPr>
          <w:p w14:paraId="0F488FFC" w14:textId="77777777" w:rsidR="007C4C1D" w:rsidRPr="00CC347D" w:rsidRDefault="007C4C1D" w:rsidP="00024F85">
            <w:pPr>
              <w:rPr>
                <w:rFonts w:ascii="Calibri" w:hAnsi="Calibri" w:cs="Calibri"/>
                <w:b/>
                <w:sz w:val="20"/>
                <w:szCs w:val="22"/>
              </w:rPr>
            </w:pPr>
          </w:p>
        </w:tc>
      </w:tr>
      <w:tr w:rsidR="007C4C1D" w14:paraId="628AEE88"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1E82A502"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e-mail</w:t>
            </w:r>
            <w:r>
              <w:rPr>
                <w:rFonts w:ascii="Calibri" w:hAnsi="Calibri" w:cs="Calibri"/>
                <w:b/>
                <w:sz w:val="20"/>
                <w:szCs w:val="22"/>
              </w:rPr>
              <w:t xml:space="preserve"> (posta elettronica ordinaria)</w:t>
            </w:r>
          </w:p>
        </w:tc>
        <w:tc>
          <w:tcPr>
            <w:tcW w:w="5532" w:type="dxa"/>
            <w:gridSpan w:val="12"/>
            <w:tcBorders>
              <w:top w:val="dotted" w:sz="4" w:space="0" w:color="auto"/>
              <w:bottom w:val="dotted" w:sz="4" w:space="0" w:color="auto"/>
            </w:tcBorders>
            <w:vAlign w:val="center"/>
          </w:tcPr>
          <w:p w14:paraId="150100DE" w14:textId="77777777" w:rsidR="007C4C1D" w:rsidRPr="00CC347D" w:rsidRDefault="007C4C1D" w:rsidP="002636D4">
            <w:pPr>
              <w:rPr>
                <w:rFonts w:ascii="Calibri" w:hAnsi="Calibri" w:cs="Calibri"/>
                <w:b/>
                <w:sz w:val="20"/>
                <w:szCs w:val="22"/>
              </w:rPr>
            </w:pPr>
          </w:p>
        </w:tc>
      </w:tr>
      <w:tr w:rsidR="007C4C1D" w14:paraId="30F4FA46"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06EDC5DB" w14:textId="77777777" w:rsidR="007C4C1D" w:rsidRPr="00CC347D" w:rsidRDefault="007C4C1D" w:rsidP="002636D4">
            <w:pPr>
              <w:rPr>
                <w:rFonts w:ascii="Calibri" w:hAnsi="Calibri" w:cs="Calibri"/>
                <w:b/>
                <w:sz w:val="20"/>
                <w:szCs w:val="22"/>
              </w:rPr>
            </w:pPr>
            <w:r>
              <w:rPr>
                <w:rFonts w:ascii="Calibri" w:hAnsi="Calibri" w:cs="Calibri"/>
                <w:b/>
                <w:sz w:val="20"/>
                <w:szCs w:val="22"/>
              </w:rPr>
              <w:t>Domicilio digitale (PEC)</w:t>
            </w:r>
          </w:p>
        </w:tc>
        <w:tc>
          <w:tcPr>
            <w:tcW w:w="5532" w:type="dxa"/>
            <w:gridSpan w:val="12"/>
            <w:tcBorders>
              <w:top w:val="dotted" w:sz="4" w:space="0" w:color="auto"/>
              <w:bottom w:val="dotted" w:sz="4" w:space="0" w:color="auto"/>
            </w:tcBorders>
            <w:vAlign w:val="center"/>
          </w:tcPr>
          <w:p w14:paraId="6ACC0BFE" w14:textId="77777777" w:rsidR="007C4C1D" w:rsidRPr="00CC347D" w:rsidRDefault="007C4C1D" w:rsidP="002636D4">
            <w:pPr>
              <w:rPr>
                <w:rFonts w:ascii="Calibri" w:hAnsi="Calibri" w:cs="Calibri"/>
                <w:b/>
                <w:sz w:val="20"/>
                <w:szCs w:val="22"/>
              </w:rPr>
            </w:pPr>
          </w:p>
        </w:tc>
      </w:tr>
      <w:tr w:rsidR="007C4C1D" w14:paraId="133F2F9A"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41321197"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Telefono</w:t>
            </w:r>
          </w:p>
        </w:tc>
        <w:tc>
          <w:tcPr>
            <w:tcW w:w="5532" w:type="dxa"/>
            <w:gridSpan w:val="12"/>
            <w:tcBorders>
              <w:top w:val="dotted" w:sz="4" w:space="0" w:color="auto"/>
              <w:bottom w:val="dotted" w:sz="4" w:space="0" w:color="auto"/>
            </w:tcBorders>
            <w:vAlign w:val="center"/>
          </w:tcPr>
          <w:p w14:paraId="38D9B69B" w14:textId="77777777" w:rsidR="007C4C1D" w:rsidRPr="00CC347D" w:rsidRDefault="007C4C1D" w:rsidP="002636D4">
            <w:pPr>
              <w:rPr>
                <w:rFonts w:ascii="Calibri" w:hAnsi="Calibri" w:cs="Calibri"/>
                <w:b/>
                <w:sz w:val="20"/>
                <w:szCs w:val="22"/>
              </w:rPr>
            </w:pPr>
          </w:p>
        </w:tc>
      </w:tr>
      <w:tr w:rsidR="002636D4" w14:paraId="3C0841A2"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7A0EEA2A" w14:textId="77777777" w:rsidR="002636D4" w:rsidRPr="00CC347D" w:rsidRDefault="002636D4" w:rsidP="002636D4">
            <w:pPr>
              <w:rPr>
                <w:rFonts w:ascii="Calibri" w:hAnsi="Calibri" w:cs="Calibri"/>
                <w:b/>
                <w:sz w:val="20"/>
                <w:szCs w:val="22"/>
              </w:rPr>
            </w:pPr>
            <w:r w:rsidRPr="00CC347D">
              <w:rPr>
                <w:rFonts w:ascii="Calibri" w:hAnsi="Calibri" w:cs="Calibri"/>
                <w:b/>
                <w:sz w:val="20"/>
                <w:szCs w:val="22"/>
              </w:rPr>
              <w:t>Persona</w:t>
            </w:r>
            <w:r>
              <w:rPr>
                <w:rFonts w:ascii="Calibri" w:hAnsi="Calibri" w:cs="Calibri"/>
                <w:b/>
                <w:sz w:val="20"/>
                <w:szCs w:val="22"/>
              </w:rPr>
              <w:t xml:space="preserve"> o persone</w:t>
            </w:r>
            <w:r w:rsidRPr="00CC347D">
              <w:rPr>
                <w:rFonts w:ascii="Calibri" w:hAnsi="Calibri" w:cs="Calibri"/>
                <w:b/>
                <w:sz w:val="20"/>
                <w:szCs w:val="22"/>
              </w:rPr>
              <w:t xml:space="preserve"> di contatto</w:t>
            </w:r>
          </w:p>
        </w:tc>
        <w:tc>
          <w:tcPr>
            <w:tcW w:w="5532" w:type="dxa"/>
            <w:gridSpan w:val="12"/>
            <w:tcBorders>
              <w:top w:val="dotted" w:sz="4" w:space="0" w:color="auto"/>
              <w:bottom w:val="dotted" w:sz="4" w:space="0" w:color="auto"/>
            </w:tcBorders>
            <w:vAlign w:val="center"/>
          </w:tcPr>
          <w:p w14:paraId="293A48D1" w14:textId="77777777" w:rsidR="002636D4" w:rsidRPr="00CC347D" w:rsidRDefault="002636D4" w:rsidP="002636D4">
            <w:pPr>
              <w:rPr>
                <w:rFonts w:ascii="Calibri" w:hAnsi="Calibri" w:cs="Calibri"/>
                <w:b/>
                <w:sz w:val="20"/>
                <w:szCs w:val="22"/>
              </w:rPr>
            </w:pPr>
          </w:p>
        </w:tc>
      </w:tr>
      <w:tr w:rsidR="007C4C1D" w14:paraId="42C63F86"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7A11F1DF" w14:textId="70D29FB8" w:rsidR="007C4C1D" w:rsidRPr="00CC347D" w:rsidRDefault="002636D4" w:rsidP="002636D4">
            <w:pPr>
              <w:rPr>
                <w:rFonts w:ascii="Calibri" w:hAnsi="Calibri" w:cs="Calibri"/>
                <w:b/>
                <w:sz w:val="20"/>
                <w:szCs w:val="22"/>
              </w:rPr>
            </w:pPr>
            <w:r>
              <w:rPr>
                <w:rFonts w:ascii="Calibri" w:hAnsi="Calibri" w:cs="Calibri"/>
                <w:b/>
                <w:sz w:val="20"/>
                <w:szCs w:val="22"/>
              </w:rPr>
              <w:t>Codice fiscale</w:t>
            </w:r>
          </w:p>
        </w:tc>
        <w:tc>
          <w:tcPr>
            <w:tcW w:w="5532" w:type="dxa"/>
            <w:gridSpan w:val="12"/>
            <w:tcBorders>
              <w:top w:val="dotted" w:sz="4" w:space="0" w:color="auto"/>
              <w:bottom w:val="dotted" w:sz="4" w:space="0" w:color="auto"/>
            </w:tcBorders>
            <w:vAlign w:val="center"/>
          </w:tcPr>
          <w:p w14:paraId="1D78EA6E" w14:textId="77777777" w:rsidR="007C4C1D" w:rsidRPr="00CC347D" w:rsidRDefault="007C4C1D" w:rsidP="002636D4">
            <w:pPr>
              <w:rPr>
                <w:rFonts w:ascii="Calibri" w:hAnsi="Calibri" w:cs="Calibri"/>
                <w:b/>
                <w:sz w:val="20"/>
                <w:szCs w:val="22"/>
              </w:rPr>
            </w:pPr>
          </w:p>
        </w:tc>
      </w:tr>
      <w:tr w:rsidR="007C4C1D" w14:paraId="660698E8"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4A7FCF0C"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Partita IVA</w:t>
            </w:r>
          </w:p>
        </w:tc>
        <w:tc>
          <w:tcPr>
            <w:tcW w:w="5532" w:type="dxa"/>
            <w:gridSpan w:val="12"/>
            <w:tcBorders>
              <w:top w:val="dotted" w:sz="4" w:space="0" w:color="auto"/>
              <w:bottom w:val="dotted" w:sz="4" w:space="0" w:color="auto"/>
            </w:tcBorders>
            <w:vAlign w:val="center"/>
          </w:tcPr>
          <w:p w14:paraId="2436D142" w14:textId="77777777" w:rsidR="007C4C1D" w:rsidRPr="00CC347D" w:rsidRDefault="007C4C1D" w:rsidP="002636D4">
            <w:pPr>
              <w:rPr>
                <w:rFonts w:ascii="Calibri" w:hAnsi="Calibri" w:cs="Calibri"/>
                <w:b/>
                <w:sz w:val="20"/>
                <w:szCs w:val="22"/>
              </w:rPr>
            </w:pPr>
          </w:p>
        </w:tc>
      </w:tr>
      <w:tr w:rsidR="002636D4" w14:paraId="7FAD2E22" w14:textId="77777777" w:rsidTr="00B94B36">
        <w:trPr>
          <w:trHeight w:val="397"/>
        </w:trPr>
        <w:tc>
          <w:tcPr>
            <w:tcW w:w="4397" w:type="dxa"/>
            <w:gridSpan w:val="7"/>
            <w:tcBorders>
              <w:top w:val="dotted" w:sz="4" w:space="0" w:color="auto"/>
              <w:bottom w:val="single" w:sz="4" w:space="0" w:color="auto"/>
            </w:tcBorders>
            <w:shd w:val="clear" w:color="auto" w:fill="F2F2F2" w:themeFill="background1" w:themeFillShade="F2"/>
            <w:vAlign w:val="center"/>
          </w:tcPr>
          <w:p w14:paraId="3D05E571" w14:textId="77777777" w:rsidR="002636D4" w:rsidRPr="0048566B" w:rsidRDefault="002636D4" w:rsidP="002636D4">
            <w:pPr>
              <w:rPr>
                <w:rFonts w:ascii="Calibri" w:hAnsi="Calibri" w:cs="Calibri"/>
                <w:b/>
                <w:sz w:val="22"/>
                <w:szCs w:val="22"/>
              </w:rPr>
            </w:pPr>
            <w:r w:rsidRPr="005B4525">
              <w:rPr>
                <w:rFonts w:ascii="Calibri" w:hAnsi="Calibri" w:cs="Calibri"/>
                <w:b/>
                <w:sz w:val="20"/>
                <w:szCs w:val="22"/>
              </w:rPr>
              <w:t>Codice Destinatario Fatturazione elettronica</w:t>
            </w:r>
          </w:p>
        </w:tc>
        <w:tc>
          <w:tcPr>
            <w:tcW w:w="5532" w:type="dxa"/>
            <w:gridSpan w:val="12"/>
            <w:tcBorders>
              <w:top w:val="dotted" w:sz="4" w:space="0" w:color="auto"/>
              <w:bottom w:val="dotted" w:sz="4" w:space="0" w:color="auto"/>
            </w:tcBorders>
            <w:vAlign w:val="center"/>
          </w:tcPr>
          <w:p w14:paraId="263FFBD7" w14:textId="77777777" w:rsidR="002636D4" w:rsidRPr="0048566B" w:rsidRDefault="002636D4" w:rsidP="002636D4">
            <w:pPr>
              <w:rPr>
                <w:rFonts w:ascii="Calibri" w:hAnsi="Calibri" w:cs="Calibri"/>
                <w:b/>
                <w:sz w:val="22"/>
                <w:szCs w:val="22"/>
              </w:rPr>
            </w:pPr>
          </w:p>
        </w:tc>
      </w:tr>
      <w:tr w:rsidR="007C4C1D" w:rsidRPr="001332A1" w14:paraId="0BC5F93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2624E482" w14:textId="77777777" w:rsidR="007C4C1D" w:rsidRPr="001332A1" w:rsidRDefault="007C4C1D" w:rsidP="002636D4">
            <w:pPr>
              <w:rPr>
                <w:rFonts w:ascii="Calibri" w:hAnsi="Calibri" w:cs="Calibri"/>
                <w:b/>
                <w:sz w:val="22"/>
                <w:szCs w:val="22"/>
              </w:rPr>
            </w:pPr>
            <w:bookmarkStart w:id="4" w:name="_Hlk2785048"/>
            <w:r w:rsidRPr="001332A1">
              <w:rPr>
                <w:rFonts w:ascii="Calibri" w:hAnsi="Calibri" w:cs="Calibri"/>
                <w:b/>
                <w:sz w:val="22"/>
                <w:szCs w:val="22"/>
              </w:rPr>
              <w:t>Informazioni generali</w:t>
            </w:r>
          </w:p>
        </w:tc>
        <w:tc>
          <w:tcPr>
            <w:tcW w:w="1560" w:type="dxa"/>
            <w:tcBorders>
              <w:bottom w:val="single" w:sz="4" w:space="0" w:color="auto"/>
            </w:tcBorders>
            <w:shd w:val="clear" w:color="auto" w:fill="F2F2F2" w:themeFill="background1" w:themeFillShade="F2"/>
            <w:vAlign w:val="center"/>
          </w:tcPr>
          <w:p w14:paraId="705F1C1A" w14:textId="77777777" w:rsidR="007C4C1D" w:rsidRPr="001332A1" w:rsidRDefault="007C4C1D" w:rsidP="002636D4">
            <w:pPr>
              <w:jc w:val="center"/>
              <w:rPr>
                <w:rFonts w:ascii="Calibri" w:hAnsi="Calibri" w:cs="Calibri"/>
                <w:b/>
                <w:sz w:val="22"/>
                <w:szCs w:val="22"/>
              </w:rPr>
            </w:pPr>
            <w:r w:rsidRPr="001332A1">
              <w:rPr>
                <w:rFonts w:ascii="Calibri" w:hAnsi="Calibri" w:cs="Calibri"/>
                <w:b/>
                <w:sz w:val="22"/>
                <w:szCs w:val="22"/>
              </w:rPr>
              <w:t>Risposta</w:t>
            </w:r>
          </w:p>
        </w:tc>
      </w:tr>
      <w:tr w:rsidR="005F0F3C" w:rsidRPr="001332A1" w14:paraId="5DBF8BA1" w14:textId="77777777" w:rsidTr="00B94B36">
        <w:tblPrEx>
          <w:tblCellMar>
            <w:left w:w="108" w:type="dxa"/>
            <w:right w:w="108" w:type="dxa"/>
          </w:tblCellMar>
        </w:tblPrEx>
        <w:trPr>
          <w:trHeight w:val="397"/>
        </w:trPr>
        <w:tc>
          <w:tcPr>
            <w:tcW w:w="8369" w:type="dxa"/>
            <w:gridSpan w:val="18"/>
            <w:tcBorders>
              <w:top w:val="single" w:sz="4" w:space="0" w:color="auto"/>
              <w:bottom w:val="single" w:sz="4" w:space="0" w:color="auto"/>
            </w:tcBorders>
            <w:shd w:val="clear" w:color="auto" w:fill="F2F2F2" w:themeFill="background1" w:themeFillShade="F2"/>
            <w:vAlign w:val="center"/>
          </w:tcPr>
          <w:p w14:paraId="3002A289" w14:textId="77777777" w:rsidR="005F0F3C" w:rsidRDefault="005F0F3C" w:rsidP="005F0F3C">
            <w:pPr>
              <w:ind w:left="-105"/>
              <w:rPr>
                <w:rFonts w:asciiTheme="minorHAnsi" w:hAnsiTheme="minorHAnsi" w:cstheme="minorHAnsi"/>
                <w:b/>
                <w:sz w:val="20"/>
                <w:szCs w:val="20"/>
              </w:rPr>
            </w:pPr>
            <w:r w:rsidRPr="001332A1">
              <w:rPr>
                <w:rFonts w:asciiTheme="minorHAnsi" w:hAnsiTheme="minorHAnsi" w:cstheme="minorHAnsi"/>
                <w:b/>
                <w:sz w:val="20"/>
                <w:szCs w:val="20"/>
              </w:rPr>
              <w:lastRenderedPageBreak/>
              <w:t>L’operatore economico è una microimpresa, piccola o media impresa?</w:t>
            </w:r>
          </w:p>
          <w:p w14:paraId="70222521" w14:textId="77777777" w:rsidR="005F0F3C" w:rsidRDefault="005F0F3C" w:rsidP="005F0F3C">
            <w:pPr>
              <w:ind w:left="-105"/>
              <w:rPr>
                <w:rFonts w:asciiTheme="minorHAnsi" w:hAnsiTheme="minorHAnsi" w:cstheme="minorHAnsi"/>
                <w:b/>
                <w:sz w:val="20"/>
                <w:szCs w:val="20"/>
              </w:rPr>
            </w:pPr>
          </w:p>
          <w:p w14:paraId="68F74824" w14:textId="03666856" w:rsidR="005F0F3C" w:rsidRPr="001A024D" w:rsidRDefault="005F0F3C" w:rsidP="005F0F3C">
            <w:pPr>
              <w:ind w:left="-105"/>
              <w:rPr>
                <w:rFonts w:asciiTheme="minorHAnsi" w:hAnsiTheme="minorHAnsi" w:cstheme="minorHAnsi"/>
                <w:i/>
                <w:sz w:val="20"/>
                <w:szCs w:val="20"/>
              </w:rPr>
            </w:pPr>
            <w:r w:rsidRPr="001A024D">
              <w:rPr>
                <w:rFonts w:asciiTheme="minorHAnsi" w:hAnsiTheme="minorHAnsi" w:cstheme="minorHAnsi"/>
                <w:b/>
                <w:i/>
                <w:sz w:val="20"/>
                <w:szCs w:val="20"/>
              </w:rPr>
              <w:t>Micro impresa:</w:t>
            </w:r>
            <w:r w:rsidR="002C6BCC">
              <w:rPr>
                <w:rFonts w:asciiTheme="minorHAnsi" w:hAnsiTheme="minorHAnsi" w:cstheme="minorHAnsi"/>
                <w:i/>
                <w:sz w:val="20"/>
                <w:szCs w:val="20"/>
              </w:rPr>
              <w:t xml:space="preserve"> meno di 10 occupanti</w:t>
            </w:r>
            <w:r w:rsidRPr="001A024D">
              <w:rPr>
                <w:rFonts w:asciiTheme="minorHAnsi" w:hAnsiTheme="minorHAnsi" w:cstheme="minorHAnsi"/>
                <w:i/>
                <w:sz w:val="20"/>
                <w:szCs w:val="20"/>
              </w:rPr>
              <w:t>; fatturato o bilancio annuo non superiore a 2 milioni di euro.</w:t>
            </w:r>
          </w:p>
          <w:p w14:paraId="71976F4E" w14:textId="49DAB881" w:rsidR="005F0F3C" w:rsidRPr="001A024D" w:rsidRDefault="005F0F3C" w:rsidP="005F0F3C">
            <w:pPr>
              <w:ind w:left="-105"/>
              <w:rPr>
                <w:rFonts w:asciiTheme="minorHAnsi" w:hAnsiTheme="minorHAnsi" w:cstheme="minorHAnsi"/>
                <w:i/>
                <w:sz w:val="20"/>
                <w:szCs w:val="20"/>
              </w:rPr>
            </w:pPr>
            <w:r w:rsidRPr="001A024D">
              <w:rPr>
                <w:rFonts w:asciiTheme="minorHAnsi" w:hAnsiTheme="minorHAnsi" w:cstheme="minorHAnsi"/>
                <w:b/>
                <w:i/>
                <w:sz w:val="20"/>
                <w:szCs w:val="20"/>
              </w:rPr>
              <w:t>Piccola impresa:</w:t>
            </w:r>
            <w:r w:rsidRPr="001A024D">
              <w:rPr>
                <w:rFonts w:asciiTheme="minorHAnsi" w:hAnsiTheme="minorHAnsi" w:cstheme="minorHAnsi"/>
                <w:i/>
                <w:sz w:val="20"/>
                <w:szCs w:val="20"/>
              </w:rPr>
              <w:t xml:space="preserve"> da 10 a 49 </w:t>
            </w:r>
            <w:r w:rsidR="002C6BCC">
              <w:rPr>
                <w:rFonts w:asciiTheme="minorHAnsi" w:hAnsiTheme="minorHAnsi" w:cstheme="minorHAnsi"/>
                <w:i/>
                <w:sz w:val="20"/>
                <w:szCs w:val="20"/>
              </w:rPr>
              <w:t>o</w:t>
            </w:r>
            <w:r w:rsidRPr="001A024D">
              <w:rPr>
                <w:rFonts w:asciiTheme="minorHAnsi" w:hAnsiTheme="minorHAnsi" w:cstheme="minorHAnsi"/>
                <w:i/>
                <w:sz w:val="20"/>
                <w:szCs w:val="20"/>
              </w:rPr>
              <w:t>ccupanti; fatturato o bilancio annuo non superiore a 10 milioni di euro.</w:t>
            </w:r>
          </w:p>
          <w:p w14:paraId="5996088F" w14:textId="77777777" w:rsidR="005F0F3C" w:rsidRPr="001A024D" w:rsidRDefault="005F0F3C" w:rsidP="005F0F3C">
            <w:pPr>
              <w:ind w:left="-105"/>
              <w:rPr>
                <w:rFonts w:asciiTheme="minorHAnsi" w:hAnsiTheme="minorHAnsi" w:cstheme="minorHAnsi"/>
                <w:i/>
                <w:sz w:val="20"/>
                <w:szCs w:val="20"/>
              </w:rPr>
            </w:pPr>
            <w:r w:rsidRPr="001A024D">
              <w:rPr>
                <w:rFonts w:asciiTheme="minorHAnsi" w:hAnsiTheme="minorHAnsi" w:cstheme="minorHAnsi"/>
                <w:b/>
                <w:i/>
                <w:sz w:val="20"/>
                <w:szCs w:val="20"/>
              </w:rPr>
              <w:t>Media impresa:</w:t>
            </w:r>
            <w:r w:rsidRPr="001A024D">
              <w:rPr>
                <w:rFonts w:asciiTheme="minorHAnsi" w:hAnsiTheme="minorHAnsi" w:cstheme="minorHAnsi"/>
                <w:i/>
                <w:sz w:val="20"/>
                <w:szCs w:val="20"/>
              </w:rPr>
              <w:t xml:space="preserve"> da 50 a 249 occupanti; fatturato annuo non superiore a 50 milioni di euro e un bilancio annuo non superiore a 43 milioni di euro.</w:t>
            </w:r>
          </w:p>
          <w:p w14:paraId="44F6C936" w14:textId="6BD32E4A" w:rsidR="005F0F3C" w:rsidRPr="001332A1" w:rsidRDefault="005F0F3C" w:rsidP="005F0F3C">
            <w:pPr>
              <w:ind w:left="-105"/>
              <w:rPr>
                <w:rFonts w:asciiTheme="minorHAnsi" w:hAnsiTheme="minorHAnsi" w:cstheme="minorHAnsi"/>
                <w:b/>
                <w:sz w:val="20"/>
                <w:szCs w:val="20"/>
              </w:rPr>
            </w:pPr>
            <w:r w:rsidRPr="001A024D">
              <w:rPr>
                <w:rFonts w:asciiTheme="minorHAnsi" w:hAnsiTheme="minorHAnsi" w:cstheme="minorHAnsi"/>
                <w:b/>
                <w:i/>
                <w:sz w:val="20"/>
                <w:szCs w:val="20"/>
              </w:rPr>
              <w:t>Grande impresa:</w:t>
            </w:r>
            <w:r w:rsidRPr="001A024D">
              <w:rPr>
                <w:rFonts w:asciiTheme="minorHAnsi" w:hAnsiTheme="minorHAnsi" w:cstheme="minorHAnsi"/>
                <w:i/>
                <w:sz w:val="20"/>
                <w:szCs w:val="20"/>
              </w:rPr>
              <w:t xml:space="preserve"> oltre 249 occupanti; fatturato annuo superiore a 50 milioni di euro, bilancio annuo superiore a 43 milioni di euro</w:t>
            </w:r>
          </w:p>
        </w:tc>
        <w:tc>
          <w:tcPr>
            <w:tcW w:w="1560" w:type="dxa"/>
            <w:tcBorders>
              <w:top w:val="single" w:sz="4" w:space="0" w:color="auto"/>
              <w:bottom w:val="single" w:sz="4" w:space="0" w:color="auto"/>
            </w:tcBorders>
            <w:shd w:val="clear" w:color="auto" w:fill="auto"/>
            <w:vAlign w:val="bottom"/>
          </w:tcPr>
          <w:p w14:paraId="5130A847" w14:textId="77777777" w:rsidR="002C6BCC" w:rsidRPr="009B3F08" w:rsidRDefault="005F0F3C" w:rsidP="005F0F3C">
            <w:pPr>
              <w:spacing w:before="120" w:after="120"/>
              <w:jc w:val="center"/>
              <w:rPr>
                <w:rFonts w:ascii="Calibri" w:hAnsi="Calibri" w:cs="Calibri"/>
                <w:b/>
                <w:sz w:val="18"/>
                <w:szCs w:val="18"/>
              </w:rPr>
            </w:pPr>
            <w:r w:rsidRPr="009B3F08">
              <w:rPr>
                <w:rFonts w:ascii="Calibri" w:hAnsi="Calibri" w:cs="Calibri"/>
                <w:b/>
                <w:sz w:val="18"/>
                <w:szCs w:val="18"/>
              </w:rPr>
              <w:t>Micro impresa</w:t>
            </w:r>
          </w:p>
          <w:p w14:paraId="6522EECF" w14:textId="26CBE761" w:rsidR="005F0F3C" w:rsidRPr="009B3F08" w:rsidRDefault="005F0F3C" w:rsidP="005F0F3C">
            <w:pPr>
              <w:spacing w:before="120" w:after="120"/>
              <w:jc w:val="center"/>
              <w:rPr>
                <w:rFonts w:ascii="Calibri" w:hAnsi="Calibri" w:cs="Calibri"/>
                <w:b/>
                <w:sz w:val="18"/>
                <w:szCs w:val="18"/>
              </w:rPr>
            </w:pPr>
            <w:r w:rsidRPr="009B3F08">
              <w:rPr>
                <w:rFonts w:ascii="Calibri" w:hAnsi="Calibri" w:cs="Calibri"/>
                <w:b/>
                <w:sz w:val="18"/>
                <w:szCs w:val="18"/>
              </w:rPr>
              <w:fldChar w:fldCharType="begin">
                <w:ffData>
                  <w:name w:val="Controllo47"/>
                  <w:enabled/>
                  <w:calcOnExit w:val="0"/>
                  <w:checkBox>
                    <w:sizeAuto/>
                    <w:default w:val="0"/>
                  </w:checkBox>
                </w:ffData>
              </w:fldChar>
            </w:r>
            <w:r w:rsidRPr="009B3F08">
              <w:rPr>
                <w:rFonts w:ascii="Calibri" w:hAnsi="Calibri" w:cs="Calibri"/>
                <w:b/>
                <w:sz w:val="18"/>
                <w:szCs w:val="18"/>
              </w:rPr>
              <w:instrText xml:space="preserve"> FORMCHECKBOX </w:instrText>
            </w:r>
            <w:r w:rsidR="00EB4F95">
              <w:rPr>
                <w:rFonts w:ascii="Calibri" w:hAnsi="Calibri" w:cs="Calibri"/>
                <w:b/>
                <w:sz w:val="18"/>
                <w:szCs w:val="18"/>
              </w:rPr>
            </w:r>
            <w:r w:rsidR="00EB4F95">
              <w:rPr>
                <w:rFonts w:ascii="Calibri" w:hAnsi="Calibri" w:cs="Calibri"/>
                <w:b/>
                <w:sz w:val="18"/>
                <w:szCs w:val="18"/>
              </w:rPr>
              <w:fldChar w:fldCharType="separate"/>
            </w:r>
            <w:r w:rsidRPr="009B3F08">
              <w:rPr>
                <w:rFonts w:ascii="Calibri" w:hAnsi="Calibri" w:cs="Calibri"/>
                <w:b/>
                <w:sz w:val="18"/>
                <w:szCs w:val="18"/>
              </w:rPr>
              <w:fldChar w:fldCharType="end"/>
            </w:r>
            <w:r w:rsidRPr="009B3F08">
              <w:rPr>
                <w:rFonts w:ascii="Calibri" w:hAnsi="Calibri" w:cs="Calibri"/>
                <w:b/>
                <w:sz w:val="18"/>
                <w:szCs w:val="18"/>
              </w:rPr>
              <w:t xml:space="preserve"> </w:t>
            </w:r>
          </w:p>
          <w:p w14:paraId="0830763C" w14:textId="77777777" w:rsidR="005F0F3C" w:rsidRPr="009B3F08" w:rsidRDefault="005F0F3C" w:rsidP="005F0F3C">
            <w:pPr>
              <w:spacing w:before="120" w:after="120"/>
              <w:jc w:val="center"/>
              <w:rPr>
                <w:rFonts w:ascii="Calibri" w:hAnsi="Calibri" w:cs="Calibri"/>
                <w:b/>
                <w:sz w:val="18"/>
                <w:szCs w:val="18"/>
              </w:rPr>
            </w:pPr>
            <w:r w:rsidRPr="009B3F08">
              <w:rPr>
                <w:rFonts w:ascii="Calibri" w:hAnsi="Calibri" w:cs="Calibri"/>
                <w:b/>
                <w:sz w:val="18"/>
                <w:szCs w:val="18"/>
              </w:rPr>
              <w:t>Piccola impresa</w:t>
            </w:r>
          </w:p>
          <w:p w14:paraId="46349903" w14:textId="1E04E044" w:rsidR="005F0F3C" w:rsidRPr="009B3F08" w:rsidRDefault="005F0F3C" w:rsidP="005F0F3C">
            <w:pPr>
              <w:spacing w:before="120" w:after="120"/>
              <w:jc w:val="center"/>
              <w:rPr>
                <w:rFonts w:ascii="Calibri" w:hAnsi="Calibri" w:cs="Calibri"/>
                <w:b/>
                <w:sz w:val="18"/>
                <w:szCs w:val="18"/>
              </w:rPr>
            </w:pPr>
            <w:r w:rsidRPr="009B3F08">
              <w:rPr>
                <w:rFonts w:ascii="Calibri" w:hAnsi="Calibri" w:cs="Calibri"/>
                <w:b/>
                <w:sz w:val="18"/>
                <w:szCs w:val="18"/>
              </w:rPr>
              <w:fldChar w:fldCharType="begin">
                <w:ffData>
                  <w:name w:val="Controllo47"/>
                  <w:enabled/>
                  <w:calcOnExit w:val="0"/>
                  <w:checkBox>
                    <w:sizeAuto/>
                    <w:default w:val="0"/>
                  </w:checkBox>
                </w:ffData>
              </w:fldChar>
            </w:r>
            <w:r w:rsidRPr="009B3F08">
              <w:rPr>
                <w:rFonts w:ascii="Calibri" w:hAnsi="Calibri" w:cs="Calibri"/>
                <w:b/>
                <w:sz w:val="18"/>
                <w:szCs w:val="18"/>
              </w:rPr>
              <w:instrText xml:space="preserve"> FORMCHECKBOX </w:instrText>
            </w:r>
            <w:r w:rsidR="00EB4F95">
              <w:rPr>
                <w:rFonts w:ascii="Calibri" w:hAnsi="Calibri" w:cs="Calibri"/>
                <w:b/>
                <w:sz w:val="18"/>
                <w:szCs w:val="18"/>
              </w:rPr>
            </w:r>
            <w:r w:rsidR="00EB4F95">
              <w:rPr>
                <w:rFonts w:ascii="Calibri" w:hAnsi="Calibri" w:cs="Calibri"/>
                <w:b/>
                <w:sz w:val="18"/>
                <w:szCs w:val="18"/>
              </w:rPr>
              <w:fldChar w:fldCharType="separate"/>
            </w:r>
            <w:r w:rsidRPr="009B3F08">
              <w:rPr>
                <w:rFonts w:ascii="Calibri" w:hAnsi="Calibri" w:cs="Calibri"/>
                <w:b/>
                <w:sz w:val="18"/>
                <w:szCs w:val="18"/>
              </w:rPr>
              <w:fldChar w:fldCharType="end"/>
            </w:r>
            <w:r w:rsidRPr="009B3F08">
              <w:rPr>
                <w:rFonts w:ascii="Calibri" w:hAnsi="Calibri" w:cs="Calibri"/>
                <w:b/>
                <w:sz w:val="18"/>
                <w:szCs w:val="18"/>
              </w:rPr>
              <w:t xml:space="preserve"> </w:t>
            </w:r>
          </w:p>
          <w:p w14:paraId="6ADEF149" w14:textId="3C26606E" w:rsidR="005F0F3C" w:rsidRPr="009B3F08" w:rsidRDefault="005F0F3C" w:rsidP="005F0F3C">
            <w:pPr>
              <w:spacing w:before="120" w:after="120"/>
              <w:jc w:val="center"/>
              <w:rPr>
                <w:rFonts w:ascii="Calibri" w:hAnsi="Calibri" w:cs="Calibri"/>
                <w:b/>
                <w:sz w:val="18"/>
                <w:szCs w:val="18"/>
              </w:rPr>
            </w:pPr>
            <w:r w:rsidRPr="009B3F08">
              <w:rPr>
                <w:rFonts w:ascii="Calibri" w:hAnsi="Calibri" w:cs="Calibri"/>
                <w:b/>
                <w:bCs/>
                <w:sz w:val="18"/>
                <w:szCs w:val="18"/>
              </w:rPr>
              <w:t>M</w:t>
            </w:r>
            <w:r w:rsidR="002C6BCC" w:rsidRPr="009B3F08">
              <w:rPr>
                <w:rFonts w:ascii="Calibri" w:hAnsi="Calibri" w:cs="Calibri"/>
                <w:b/>
                <w:sz w:val="18"/>
                <w:szCs w:val="18"/>
              </w:rPr>
              <w:t>edia impresa</w:t>
            </w:r>
          </w:p>
          <w:p w14:paraId="05DB7EA0" w14:textId="4B402A9D" w:rsidR="005F0F3C" w:rsidRPr="009B3F08" w:rsidRDefault="005F0F3C" w:rsidP="005F0F3C">
            <w:pPr>
              <w:spacing w:before="120" w:after="120"/>
              <w:jc w:val="center"/>
              <w:rPr>
                <w:rFonts w:ascii="Calibri" w:hAnsi="Calibri" w:cs="Calibri"/>
                <w:b/>
                <w:sz w:val="18"/>
                <w:szCs w:val="18"/>
              </w:rPr>
            </w:pPr>
            <w:r w:rsidRPr="009B3F08">
              <w:rPr>
                <w:rFonts w:ascii="Calibri" w:hAnsi="Calibri" w:cs="Calibri"/>
                <w:b/>
                <w:sz w:val="18"/>
                <w:szCs w:val="18"/>
              </w:rPr>
              <w:fldChar w:fldCharType="begin">
                <w:ffData>
                  <w:name w:val="Controllo47"/>
                  <w:enabled/>
                  <w:calcOnExit w:val="0"/>
                  <w:checkBox>
                    <w:sizeAuto/>
                    <w:default w:val="0"/>
                  </w:checkBox>
                </w:ffData>
              </w:fldChar>
            </w:r>
            <w:r w:rsidRPr="009B3F08">
              <w:rPr>
                <w:rFonts w:ascii="Calibri" w:hAnsi="Calibri" w:cs="Calibri"/>
                <w:b/>
                <w:sz w:val="18"/>
                <w:szCs w:val="18"/>
              </w:rPr>
              <w:instrText xml:space="preserve"> FORMCHECKBOX </w:instrText>
            </w:r>
            <w:r w:rsidR="00EB4F95">
              <w:rPr>
                <w:rFonts w:ascii="Calibri" w:hAnsi="Calibri" w:cs="Calibri"/>
                <w:b/>
                <w:sz w:val="18"/>
                <w:szCs w:val="18"/>
              </w:rPr>
            </w:r>
            <w:r w:rsidR="00EB4F95">
              <w:rPr>
                <w:rFonts w:ascii="Calibri" w:hAnsi="Calibri" w:cs="Calibri"/>
                <w:b/>
                <w:sz w:val="18"/>
                <w:szCs w:val="18"/>
              </w:rPr>
              <w:fldChar w:fldCharType="separate"/>
            </w:r>
            <w:r w:rsidRPr="009B3F08">
              <w:rPr>
                <w:rFonts w:ascii="Calibri" w:hAnsi="Calibri" w:cs="Calibri"/>
                <w:b/>
                <w:sz w:val="18"/>
                <w:szCs w:val="18"/>
              </w:rPr>
              <w:fldChar w:fldCharType="end"/>
            </w:r>
            <w:r w:rsidRPr="009B3F08">
              <w:rPr>
                <w:rFonts w:ascii="Calibri" w:hAnsi="Calibri" w:cs="Calibri"/>
                <w:b/>
                <w:sz w:val="18"/>
                <w:szCs w:val="18"/>
              </w:rPr>
              <w:t xml:space="preserve"> </w:t>
            </w:r>
          </w:p>
          <w:p w14:paraId="50957267" w14:textId="451BA6CA" w:rsidR="005F0F3C" w:rsidRPr="009B3F08" w:rsidRDefault="002C6BCC" w:rsidP="005F0F3C">
            <w:pPr>
              <w:spacing w:before="120" w:after="120"/>
              <w:rPr>
                <w:rFonts w:ascii="Calibri" w:hAnsi="Calibri" w:cs="Calibri"/>
                <w:b/>
                <w:sz w:val="18"/>
                <w:szCs w:val="18"/>
              </w:rPr>
            </w:pPr>
            <w:r w:rsidRPr="009B3F08">
              <w:rPr>
                <w:rFonts w:ascii="Calibri" w:hAnsi="Calibri" w:cs="Calibri"/>
                <w:b/>
                <w:sz w:val="18"/>
                <w:szCs w:val="18"/>
              </w:rPr>
              <w:t xml:space="preserve">   </w:t>
            </w:r>
            <w:r w:rsidR="005F0F3C" w:rsidRPr="009B3F08">
              <w:rPr>
                <w:rFonts w:ascii="Calibri" w:hAnsi="Calibri" w:cs="Calibri"/>
                <w:b/>
                <w:sz w:val="18"/>
                <w:szCs w:val="18"/>
              </w:rPr>
              <w:t>Grande impresa</w:t>
            </w:r>
          </w:p>
          <w:p w14:paraId="4A91FDB9" w14:textId="18CFD7EF" w:rsidR="005F0F3C" w:rsidRPr="009B3F08" w:rsidRDefault="005F0F3C" w:rsidP="007D1EB2">
            <w:pPr>
              <w:spacing w:before="120" w:after="120"/>
              <w:jc w:val="center"/>
              <w:rPr>
                <w:rFonts w:ascii="Calibri" w:hAnsi="Calibri" w:cs="Calibri"/>
                <w:b/>
                <w:sz w:val="18"/>
                <w:szCs w:val="18"/>
              </w:rPr>
            </w:pPr>
            <w:r w:rsidRPr="009B3F08">
              <w:rPr>
                <w:rFonts w:ascii="Calibri" w:hAnsi="Calibri" w:cs="Calibri"/>
                <w:b/>
                <w:sz w:val="18"/>
                <w:szCs w:val="18"/>
              </w:rPr>
              <w:fldChar w:fldCharType="begin">
                <w:ffData>
                  <w:name w:val="Controllo47"/>
                  <w:enabled/>
                  <w:calcOnExit w:val="0"/>
                  <w:checkBox>
                    <w:sizeAuto/>
                    <w:default w:val="0"/>
                  </w:checkBox>
                </w:ffData>
              </w:fldChar>
            </w:r>
            <w:r w:rsidRPr="009B3F08">
              <w:rPr>
                <w:rFonts w:ascii="Calibri" w:hAnsi="Calibri" w:cs="Calibri"/>
                <w:b/>
                <w:sz w:val="18"/>
                <w:szCs w:val="18"/>
              </w:rPr>
              <w:instrText xml:space="preserve"> FORMCHECKBOX </w:instrText>
            </w:r>
            <w:r w:rsidR="00EB4F95">
              <w:rPr>
                <w:rFonts w:ascii="Calibri" w:hAnsi="Calibri" w:cs="Calibri"/>
                <w:b/>
                <w:sz w:val="18"/>
                <w:szCs w:val="18"/>
              </w:rPr>
            </w:r>
            <w:r w:rsidR="00EB4F95">
              <w:rPr>
                <w:rFonts w:ascii="Calibri" w:hAnsi="Calibri" w:cs="Calibri"/>
                <w:b/>
                <w:sz w:val="18"/>
                <w:szCs w:val="18"/>
              </w:rPr>
              <w:fldChar w:fldCharType="separate"/>
            </w:r>
            <w:r w:rsidRPr="009B3F08">
              <w:rPr>
                <w:rFonts w:ascii="Calibri" w:hAnsi="Calibri" w:cs="Calibri"/>
                <w:b/>
                <w:sz w:val="18"/>
                <w:szCs w:val="18"/>
              </w:rPr>
              <w:fldChar w:fldCharType="end"/>
            </w:r>
            <w:r w:rsidRPr="009B3F08">
              <w:rPr>
                <w:rFonts w:ascii="Calibri" w:hAnsi="Calibri" w:cs="Calibri"/>
                <w:b/>
                <w:sz w:val="18"/>
                <w:szCs w:val="18"/>
              </w:rPr>
              <w:t xml:space="preserve"> </w:t>
            </w:r>
          </w:p>
        </w:tc>
      </w:tr>
      <w:bookmarkEnd w:id="4"/>
      <w:tr w:rsidR="002636D4" w:rsidRPr="001332A1" w14:paraId="601382CC" w14:textId="77777777" w:rsidTr="00B94B36">
        <w:trPr>
          <w:trHeight w:val="397"/>
        </w:trPr>
        <w:tc>
          <w:tcPr>
            <w:tcW w:w="9929" w:type="dxa"/>
            <w:gridSpan w:val="1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50FF414" w14:textId="5DBC41AF" w:rsidR="002636D4" w:rsidRPr="00705A89" w:rsidRDefault="002636D4" w:rsidP="004C0B36">
            <w:pPr>
              <w:ind w:left="57"/>
              <w:rPr>
                <w:rFonts w:ascii="Calibri" w:hAnsi="Calibri" w:cs="Calibri"/>
                <w:b/>
                <w:sz w:val="20"/>
                <w:szCs w:val="22"/>
              </w:rPr>
            </w:pPr>
            <w:r w:rsidRPr="00610D13">
              <w:rPr>
                <w:rFonts w:ascii="Calibri" w:hAnsi="Calibri" w:cs="Calibri"/>
                <w:b/>
                <w:sz w:val="20"/>
                <w:szCs w:val="20"/>
              </w:rPr>
              <w:t>Specificare la tipologia d</w:t>
            </w:r>
            <w:r>
              <w:rPr>
                <w:rFonts w:ascii="Calibri" w:hAnsi="Calibri" w:cs="Calibri"/>
                <w:b/>
                <w:sz w:val="20"/>
                <w:szCs w:val="20"/>
              </w:rPr>
              <w:t>ell’O</w:t>
            </w:r>
            <w:r w:rsidRPr="00610D13">
              <w:rPr>
                <w:rFonts w:ascii="Calibri" w:hAnsi="Calibri" w:cs="Calibri"/>
                <w:b/>
                <w:sz w:val="20"/>
                <w:szCs w:val="20"/>
              </w:rPr>
              <w:t>peratore economico</w:t>
            </w:r>
            <w:r>
              <w:rPr>
                <w:rFonts w:ascii="Calibri" w:hAnsi="Calibri" w:cs="Calibri"/>
                <w:b/>
                <w:sz w:val="20"/>
                <w:szCs w:val="20"/>
              </w:rPr>
              <w:t xml:space="preserve"> </w:t>
            </w:r>
            <w:r w:rsidRPr="00705A89">
              <w:rPr>
                <w:rFonts w:ascii="Calibri" w:hAnsi="Calibri" w:cs="Calibri"/>
                <w:b/>
                <w:sz w:val="20"/>
                <w:szCs w:val="20"/>
              </w:rPr>
              <w:t>secondo</w:t>
            </w:r>
            <w:r w:rsidRPr="00705A89">
              <w:rPr>
                <w:rFonts w:asciiTheme="minorHAnsi" w:hAnsiTheme="minorHAnsi" w:cstheme="minorHAnsi"/>
                <w:b/>
                <w:sz w:val="20"/>
                <w:szCs w:val="20"/>
              </w:rPr>
              <w:t xml:space="preserve"> la propria natura giuridica</w:t>
            </w:r>
          </w:p>
        </w:tc>
      </w:tr>
      <w:tr w:rsidR="002636D4" w:rsidRPr="001332A1" w14:paraId="02F417CC" w14:textId="77777777" w:rsidTr="005F0F3C">
        <w:trPr>
          <w:trHeight w:val="397"/>
        </w:trPr>
        <w:tc>
          <w:tcPr>
            <w:tcW w:w="5817" w:type="dxa"/>
            <w:gridSpan w:val="11"/>
            <w:tcBorders>
              <w:top w:val="nil"/>
              <w:left w:val="single" w:sz="4" w:space="0" w:color="auto"/>
              <w:bottom w:val="dotted" w:sz="4" w:space="0" w:color="auto"/>
              <w:right w:val="dotted" w:sz="4" w:space="0" w:color="auto"/>
            </w:tcBorders>
            <w:shd w:val="clear" w:color="auto" w:fill="F2F2F2" w:themeFill="background1" w:themeFillShade="F2"/>
            <w:vAlign w:val="center"/>
          </w:tcPr>
          <w:p w14:paraId="577B0BA4" w14:textId="77777777"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t>Impresa individuale</w:t>
            </w:r>
          </w:p>
        </w:tc>
        <w:tc>
          <w:tcPr>
            <w:tcW w:w="4112" w:type="dxa"/>
            <w:gridSpan w:val="8"/>
            <w:tcBorders>
              <w:top w:val="nil"/>
              <w:left w:val="dotted" w:sz="4" w:space="0" w:color="auto"/>
              <w:bottom w:val="dotted" w:sz="4" w:space="0" w:color="auto"/>
              <w:right w:val="single" w:sz="4" w:space="0" w:color="auto"/>
            </w:tcBorders>
            <w:shd w:val="clear" w:color="auto" w:fill="auto"/>
            <w:vAlign w:val="center"/>
          </w:tcPr>
          <w:p w14:paraId="5CCEC1F7" w14:textId="6C507EA5"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30B5101E" w14:textId="77777777" w:rsidTr="005F0F3C">
        <w:trPr>
          <w:trHeight w:val="397"/>
        </w:trPr>
        <w:tc>
          <w:tcPr>
            <w:tcW w:w="5817" w:type="dxa"/>
            <w:gridSpan w:val="11"/>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69419246"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produzione e lavoro</w:t>
            </w:r>
          </w:p>
        </w:tc>
        <w:tc>
          <w:tcPr>
            <w:tcW w:w="4112" w:type="dxa"/>
            <w:gridSpan w:val="8"/>
            <w:tcBorders>
              <w:top w:val="dotted" w:sz="4" w:space="0" w:color="auto"/>
              <w:left w:val="dotted" w:sz="4" w:space="0" w:color="auto"/>
              <w:bottom w:val="dotted" w:sz="4" w:space="0" w:color="auto"/>
              <w:right w:val="single" w:sz="4" w:space="0" w:color="auto"/>
            </w:tcBorders>
            <w:shd w:val="clear" w:color="auto" w:fill="auto"/>
            <w:vAlign w:val="center"/>
          </w:tcPr>
          <w:p w14:paraId="1B0F301A" w14:textId="3918CC7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A439E83" w14:textId="77777777" w:rsidTr="005F0F3C">
        <w:trPr>
          <w:trHeight w:val="397"/>
        </w:trPr>
        <w:tc>
          <w:tcPr>
            <w:tcW w:w="5817" w:type="dxa"/>
            <w:gridSpan w:val="11"/>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D380AFE"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imprese artigiane</w:t>
            </w:r>
          </w:p>
        </w:tc>
        <w:tc>
          <w:tcPr>
            <w:tcW w:w="4112" w:type="dxa"/>
            <w:gridSpan w:val="8"/>
            <w:tcBorders>
              <w:top w:val="dotted" w:sz="4" w:space="0" w:color="auto"/>
              <w:left w:val="dotted" w:sz="4" w:space="0" w:color="auto"/>
              <w:bottom w:val="dotted" w:sz="4" w:space="0" w:color="auto"/>
              <w:right w:val="single" w:sz="4" w:space="0" w:color="auto"/>
            </w:tcBorders>
            <w:shd w:val="clear" w:color="auto" w:fill="auto"/>
            <w:vAlign w:val="center"/>
          </w:tcPr>
          <w:p w14:paraId="6A884ECA" w14:textId="18DF89EB"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0FC77E5" w14:textId="77777777" w:rsidTr="005F0F3C">
        <w:trPr>
          <w:trHeight w:val="397"/>
        </w:trPr>
        <w:tc>
          <w:tcPr>
            <w:tcW w:w="5817" w:type="dxa"/>
            <w:gridSpan w:val="11"/>
            <w:tcBorders>
              <w:top w:val="nil"/>
              <w:left w:val="single" w:sz="4" w:space="0" w:color="auto"/>
              <w:bottom w:val="dotted" w:sz="4" w:space="0" w:color="auto"/>
              <w:right w:val="dotted" w:sz="4" w:space="0" w:color="auto"/>
            </w:tcBorders>
            <w:shd w:val="clear" w:color="auto" w:fill="F2F2F2" w:themeFill="background1" w:themeFillShade="F2"/>
            <w:vAlign w:val="center"/>
          </w:tcPr>
          <w:p w14:paraId="678DBCA6" w14:textId="02019D4C"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t>S</w:t>
            </w:r>
            <w:r w:rsidRPr="00617E06">
              <w:rPr>
                <w:rFonts w:asciiTheme="minorHAnsi" w:hAnsiTheme="minorHAnsi" w:cstheme="minorHAnsi"/>
                <w:sz w:val="20"/>
                <w:szCs w:val="20"/>
              </w:rPr>
              <w:t xml:space="preserve">ocietà di </w:t>
            </w:r>
            <w:r>
              <w:rPr>
                <w:rFonts w:asciiTheme="minorHAnsi" w:hAnsiTheme="minorHAnsi" w:cstheme="minorHAnsi"/>
                <w:sz w:val="20"/>
                <w:szCs w:val="20"/>
              </w:rPr>
              <w:t>persone (s.n.c. / s.a.s.)</w:t>
            </w:r>
          </w:p>
        </w:tc>
        <w:tc>
          <w:tcPr>
            <w:tcW w:w="4112" w:type="dxa"/>
            <w:gridSpan w:val="8"/>
            <w:tcBorders>
              <w:top w:val="nil"/>
              <w:left w:val="dotted" w:sz="4" w:space="0" w:color="auto"/>
              <w:bottom w:val="dotted" w:sz="4" w:space="0" w:color="auto"/>
              <w:right w:val="single" w:sz="4" w:space="0" w:color="auto"/>
            </w:tcBorders>
            <w:shd w:val="clear" w:color="auto" w:fill="auto"/>
            <w:vAlign w:val="center"/>
          </w:tcPr>
          <w:p w14:paraId="18333ECA" w14:textId="53AF6D8C"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53045B8A" w14:textId="77777777" w:rsidTr="005F0F3C">
        <w:trPr>
          <w:trHeight w:val="397"/>
        </w:trPr>
        <w:tc>
          <w:tcPr>
            <w:tcW w:w="5817" w:type="dxa"/>
            <w:gridSpan w:val="11"/>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0903B9E" w14:textId="6A6DFFEF"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Società di capitali (s.r.l. / S.p.A.)</w:t>
            </w:r>
          </w:p>
        </w:tc>
        <w:tc>
          <w:tcPr>
            <w:tcW w:w="4112" w:type="dxa"/>
            <w:gridSpan w:val="8"/>
            <w:tcBorders>
              <w:top w:val="dotted" w:sz="4" w:space="0" w:color="auto"/>
              <w:left w:val="dotted" w:sz="4" w:space="0" w:color="auto"/>
              <w:bottom w:val="dotted" w:sz="4" w:space="0" w:color="auto"/>
              <w:right w:val="single" w:sz="4" w:space="0" w:color="auto"/>
            </w:tcBorders>
            <w:shd w:val="clear" w:color="auto" w:fill="auto"/>
            <w:vAlign w:val="center"/>
          </w:tcPr>
          <w:p w14:paraId="084ED314" w14:textId="728CB12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7104D7A8"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69389C97" w14:textId="41C07E98" w:rsidR="002636D4" w:rsidRPr="00617E06" w:rsidRDefault="002636D4" w:rsidP="002636D4">
            <w:pPr>
              <w:jc w:val="right"/>
              <w:rPr>
                <w:rFonts w:asciiTheme="minorHAnsi" w:hAnsiTheme="minorHAnsi" w:cstheme="minorHAnsi"/>
                <w:sz w:val="20"/>
                <w:szCs w:val="20"/>
              </w:rPr>
            </w:pPr>
            <w:r w:rsidRPr="003747DD">
              <w:rPr>
                <w:rFonts w:asciiTheme="minorHAnsi" w:hAnsiTheme="minorHAnsi" w:cstheme="minorHAnsi"/>
                <w:sz w:val="20"/>
                <w:szCs w:val="20"/>
              </w:rPr>
              <w:t>Consorzio di cooperative</w:t>
            </w:r>
            <w:r>
              <w:rPr>
                <w:rFonts w:asciiTheme="minorHAnsi" w:hAnsiTheme="minorHAnsi" w:cstheme="minorHAnsi"/>
                <w:sz w:val="20"/>
                <w:szCs w:val="20"/>
              </w:rPr>
              <w:t xml:space="preserve"> o Consorzio stabile</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2CD135AC" w14:textId="739DA408"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8A73AC" w:rsidRPr="001332A1" w14:paraId="1C340435"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5243BC55" w14:textId="4D922CA9" w:rsidR="008A73AC" w:rsidRPr="003747DD" w:rsidRDefault="008A73AC" w:rsidP="002636D4">
            <w:pPr>
              <w:jc w:val="right"/>
              <w:rPr>
                <w:rFonts w:asciiTheme="minorHAnsi" w:hAnsiTheme="minorHAnsi" w:cstheme="minorHAnsi"/>
                <w:sz w:val="20"/>
                <w:szCs w:val="20"/>
              </w:rPr>
            </w:pPr>
            <w:r>
              <w:rPr>
                <w:rFonts w:asciiTheme="minorHAnsi" w:hAnsiTheme="minorHAnsi" w:cstheme="minorHAnsi"/>
                <w:sz w:val="20"/>
                <w:szCs w:val="20"/>
              </w:rPr>
              <w:t xml:space="preserve">Professionista singolo / Studio Associato/ Società Ingegneria </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0B9CDF6D" w14:textId="6EA072FB" w:rsidR="008A73AC" w:rsidRPr="00617E06" w:rsidRDefault="008A73AC"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r>
              <w:rPr>
                <w:rFonts w:asciiTheme="minorHAnsi" w:hAnsiTheme="minorHAnsi" w:cstheme="minorHAnsi"/>
                <w:sz w:val="20"/>
                <w:szCs w:val="20"/>
              </w:rPr>
              <w:t xml:space="preserve"> / </w:t>
            </w: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r>
              <w:rPr>
                <w:rFonts w:asciiTheme="minorHAnsi" w:hAnsiTheme="minorHAnsi" w:cstheme="minorHAnsi"/>
                <w:sz w:val="20"/>
                <w:szCs w:val="20"/>
              </w:rPr>
              <w:t xml:space="preserve"> / </w:t>
            </w: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EB4F95">
              <w:rPr>
                <w:rFonts w:asciiTheme="minorHAnsi" w:hAnsiTheme="minorHAnsi" w:cstheme="minorHAnsi"/>
                <w:sz w:val="20"/>
                <w:szCs w:val="20"/>
              </w:rPr>
            </w:r>
            <w:r w:rsidR="00EB4F95">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9844AB" w:rsidRPr="001332A1" w14:paraId="068BCB43"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4E599648" w14:textId="32E34B25" w:rsidR="009844AB" w:rsidRDefault="009844AB" w:rsidP="002636D4">
            <w:pPr>
              <w:jc w:val="right"/>
              <w:rPr>
                <w:rFonts w:asciiTheme="minorHAnsi" w:hAnsiTheme="minorHAnsi" w:cstheme="minorHAnsi"/>
                <w:sz w:val="20"/>
                <w:szCs w:val="20"/>
              </w:rPr>
            </w:pPr>
            <w:r w:rsidRPr="009844AB">
              <w:rPr>
                <w:rFonts w:asciiTheme="minorHAnsi" w:hAnsiTheme="minorHAnsi" w:cstheme="minorHAnsi"/>
                <w:sz w:val="20"/>
                <w:szCs w:val="20"/>
              </w:rPr>
              <w:t>Sede competente Agenzia delle Entrate:</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5DE71E8C" w14:textId="77777777" w:rsidR="009844AB" w:rsidRPr="00617E06" w:rsidRDefault="009844AB" w:rsidP="002636D4">
            <w:pPr>
              <w:rPr>
                <w:rFonts w:asciiTheme="minorHAnsi" w:hAnsiTheme="minorHAnsi" w:cstheme="minorHAnsi"/>
                <w:sz w:val="20"/>
                <w:szCs w:val="20"/>
              </w:rPr>
            </w:pPr>
          </w:p>
        </w:tc>
      </w:tr>
      <w:tr w:rsidR="009844AB" w:rsidRPr="001332A1" w14:paraId="760C21FB"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41F6E562" w14:textId="3661E824" w:rsidR="009844AB" w:rsidRDefault="009844AB" w:rsidP="009844AB">
            <w:pPr>
              <w:ind w:right="114"/>
              <w:jc w:val="right"/>
              <w:rPr>
                <w:rFonts w:asciiTheme="minorHAnsi" w:hAnsiTheme="minorHAnsi" w:cstheme="minorHAnsi"/>
                <w:sz w:val="20"/>
                <w:szCs w:val="20"/>
              </w:rPr>
            </w:pPr>
            <w:r>
              <w:rPr>
                <w:rFonts w:asciiTheme="minorHAnsi" w:hAnsiTheme="minorHAnsi" w:cstheme="minorHAnsi"/>
                <w:sz w:val="20"/>
                <w:szCs w:val="20"/>
              </w:rPr>
              <w:t xml:space="preserve">INPS: </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6930E408" w14:textId="392C43D4" w:rsidR="009844AB" w:rsidRPr="009844AB"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Matricola: </w:t>
            </w:r>
          </w:p>
          <w:p w14:paraId="37CAB19A" w14:textId="7232ECB6" w:rsidR="009844AB" w:rsidRPr="00617E06"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Sede competente</w:t>
            </w:r>
            <w:r>
              <w:rPr>
                <w:rFonts w:asciiTheme="minorHAnsi" w:hAnsiTheme="minorHAnsi" w:cstheme="minorHAnsi"/>
                <w:sz w:val="20"/>
                <w:szCs w:val="20"/>
              </w:rPr>
              <w:t>:</w:t>
            </w:r>
          </w:p>
        </w:tc>
      </w:tr>
      <w:tr w:rsidR="009844AB" w:rsidRPr="001332A1" w14:paraId="215F1310"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1062D467" w14:textId="3834822A" w:rsidR="009844AB" w:rsidRDefault="009844AB" w:rsidP="009844AB">
            <w:pPr>
              <w:ind w:right="114"/>
              <w:jc w:val="right"/>
              <w:rPr>
                <w:rFonts w:asciiTheme="minorHAnsi" w:hAnsiTheme="minorHAnsi" w:cstheme="minorHAnsi"/>
                <w:sz w:val="20"/>
                <w:szCs w:val="20"/>
              </w:rPr>
            </w:pPr>
            <w:r>
              <w:rPr>
                <w:rFonts w:asciiTheme="minorHAnsi" w:hAnsiTheme="minorHAnsi" w:cstheme="minorHAnsi"/>
                <w:sz w:val="20"/>
                <w:szCs w:val="20"/>
              </w:rPr>
              <w:t>INAIL</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21818266" w14:textId="3CA4D4B7" w:rsidR="009844AB" w:rsidRPr="009844AB"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Codice azienda: </w:t>
            </w:r>
          </w:p>
          <w:p w14:paraId="00744BBD" w14:textId="1A814125" w:rsidR="009844AB" w:rsidRPr="009844AB"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P.A.T.: </w:t>
            </w:r>
          </w:p>
          <w:p w14:paraId="3A7B259F" w14:textId="6BACDD57" w:rsidR="009844AB" w:rsidRPr="00617E06"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Sede competente: </w:t>
            </w:r>
          </w:p>
        </w:tc>
      </w:tr>
      <w:tr w:rsidR="009844AB" w:rsidRPr="001332A1" w14:paraId="5FC38296"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11C667A8" w14:textId="6B7897E9" w:rsidR="009844AB" w:rsidRDefault="009844AB" w:rsidP="009844AB">
            <w:pPr>
              <w:ind w:right="114"/>
              <w:jc w:val="right"/>
              <w:rPr>
                <w:rFonts w:asciiTheme="minorHAnsi" w:hAnsiTheme="minorHAnsi" w:cstheme="minorHAnsi"/>
                <w:sz w:val="20"/>
                <w:szCs w:val="20"/>
              </w:rPr>
            </w:pPr>
            <w:r>
              <w:rPr>
                <w:rFonts w:asciiTheme="minorHAnsi" w:hAnsiTheme="minorHAnsi" w:cstheme="minorHAnsi"/>
                <w:sz w:val="20"/>
                <w:szCs w:val="20"/>
              </w:rPr>
              <w:t>CASSA EDILE</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26840DA9" w14:textId="359D5ECB" w:rsidR="009844AB" w:rsidRPr="009844AB" w:rsidRDefault="009844AB" w:rsidP="009844AB">
            <w:pPr>
              <w:rPr>
                <w:rFonts w:asciiTheme="minorHAnsi" w:hAnsiTheme="minorHAnsi" w:cstheme="minorHAnsi"/>
                <w:sz w:val="20"/>
                <w:szCs w:val="20"/>
              </w:rPr>
            </w:pPr>
            <w:r>
              <w:rPr>
                <w:rFonts w:asciiTheme="minorHAnsi" w:hAnsiTheme="minorHAnsi" w:cstheme="minorHAnsi"/>
                <w:sz w:val="20"/>
                <w:szCs w:val="20"/>
              </w:rPr>
              <w:t xml:space="preserve">Sede: </w:t>
            </w:r>
          </w:p>
          <w:p w14:paraId="330CDBE5" w14:textId="4B0ED934" w:rsidR="009844AB" w:rsidRPr="009844AB" w:rsidRDefault="009844AB" w:rsidP="009844AB">
            <w:pPr>
              <w:rPr>
                <w:rFonts w:asciiTheme="minorHAnsi" w:hAnsiTheme="minorHAnsi" w:cstheme="minorHAnsi"/>
                <w:sz w:val="20"/>
                <w:szCs w:val="20"/>
              </w:rPr>
            </w:pPr>
            <w:r>
              <w:rPr>
                <w:rFonts w:asciiTheme="minorHAnsi" w:hAnsiTheme="minorHAnsi" w:cstheme="minorHAnsi"/>
                <w:sz w:val="20"/>
                <w:szCs w:val="20"/>
              </w:rPr>
              <w:t xml:space="preserve">Codice azienda: </w:t>
            </w:r>
          </w:p>
          <w:p w14:paraId="038350E8" w14:textId="13AF82B9" w:rsidR="009844AB" w:rsidRPr="00617E06"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Matricola: </w:t>
            </w:r>
          </w:p>
        </w:tc>
      </w:tr>
      <w:tr w:rsidR="009844AB" w:rsidRPr="001332A1" w14:paraId="1C3E6EE7"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749B4C95" w14:textId="6BE1FB99" w:rsidR="009844AB" w:rsidRDefault="009844AB" w:rsidP="00072B27">
            <w:pPr>
              <w:ind w:right="114"/>
              <w:rPr>
                <w:rFonts w:asciiTheme="minorHAnsi" w:hAnsiTheme="minorHAnsi" w:cstheme="minorHAnsi"/>
                <w:sz w:val="20"/>
                <w:szCs w:val="20"/>
              </w:rPr>
            </w:pPr>
            <w:r w:rsidRPr="009844AB">
              <w:rPr>
                <w:rFonts w:asciiTheme="minorHAnsi" w:hAnsiTheme="minorHAnsi" w:cstheme="minorHAnsi"/>
                <w:sz w:val="20"/>
                <w:szCs w:val="20"/>
              </w:rPr>
              <w:t>Altro Istituto</w:t>
            </w:r>
            <w:r w:rsidR="00072B27">
              <w:rPr>
                <w:rFonts w:asciiTheme="minorHAnsi" w:hAnsiTheme="minorHAnsi" w:cstheme="minorHAnsi"/>
                <w:sz w:val="20"/>
                <w:szCs w:val="20"/>
              </w:rPr>
              <w:t xml:space="preserve"> previdenziale</w:t>
            </w:r>
            <w:r w:rsidRPr="009844AB">
              <w:rPr>
                <w:rFonts w:asciiTheme="minorHAnsi" w:hAnsiTheme="minorHAnsi" w:cstheme="minorHAnsi"/>
                <w:sz w:val="20"/>
                <w:szCs w:val="20"/>
              </w:rPr>
              <w:t xml:space="preserve"> (denominazione Istituto, numero iscrizione e sede competente)</w:t>
            </w:r>
            <w:r w:rsidR="00072B27">
              <w:rPr>
                <w:rFonts w:asciiTheme="minorHAnsi" w:hAnsiTheme="minorHAnsi" w:cstheme="minorHAnsi"/>
                <w:sz w:val="20"/>
                <w:szCs w:val="20"/>
              </w:rPr>
              <w:t xml:space="preserve"> </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0E93C58B" w14:textId="77777777" w:rsidR="0037191C" w:rsidRDefault="0037191C" w:rsidP="00072B27">
            <w:pPr>
              <w:rPr>
                <w:rFonts w:asciiTheme="minorHAnsi" w:hAnsiTheme="minorHAnsi" w:cstheme="minorHAnsi"/>
                <w:sz w:val="20"/>
                <w:szCs w:val="20"/>
              </w:rPr>
            </w:pPr>
          </w:p>
          <w:p w14:paraId="54884716" w14:textId="77777777" w:rsidR="00516AFE" w:rsidRDefault="00072B27" w:rsidP="00072B27">
            <w:pPr>
              <w:rPr>
                <w:rFonts w:asciiTheme="minorHAnsi" w:hAnsiTheme="minorHAnsi" w:cstheme="minorHAnsi"/>
                <w:sz w:val="20"/>
                <w:szCs w:val="20"/>
              </w:rPr>
            </w:pPr>
            <w:r>
              <w:rPr>
                <w:rFonts w:asciiTheme="minorHAnsi" w:hAnsiTheme="minorHAnsi" w:cstheme="minorHAnsi"/>
                <w:sz w:val="20"/>
                <w:szCs w:val="20"/>
              </w:rPr>
              <w:t xml:space="preserve">_______________________  </w:t>
            </w:r>
          </w:p>
          <w:p w14:paraId="4CF54A64" w14:textId="77777777" w:rsidR="00516AFE" w:rsidRDefault="00516AFE" w:rsidP="00072B27">
            <w:pPr>
              <w:rPr>
                <w:rFonts w:asciiTheme="minorHAnsi" w:hAnsiTheme="minorHAnsi" w:cstheme="minorHAnsi"/>
                <w:sz w:val="20"/>
                <w:szCs w:val="20"/>
              </w:rPr>
            </w:pPr>
            <w:r>
              <w:rPr>
                <w:rFonts w:asciiTheme="minorHAnsi" w:hAnsiTheme="minorHAnsi" w:cstheme="minorHAnsi"/>
                <w:sz w:val="20"/>
                <w:szCs w:val="20"/>
              </w:rPr>
              <w:t>_______________________</w:t>
            </w:r>
          </w:p>
          <w:p w14:paraId="299CC671" w14:textId="77777777" w:rsidR="00516AFE" w:rsidRDefault="00516AFE" w:rsidP="00072B27">
            <w:pPr>
              <w:rPr>
                <w:rFonts w:asciiTheme="minorHAnsi" w:hAnsiTheme="minorHAnsi" w:cstheme="minorHAnsi"/>
                <w:sz w:val="20"/>
                <w:szCs w:val="20"/>
              </w:rPr>
            </w:pPr>
            <w:r>
              <w:rPr>
                <w:rFonts w:asciiTheme="minorHAnsi" w:hAnsiTheme="minorHAnsi" w:cstheme="minorHAnsi"/>
                <w:sz w:val="20"/>
                <w:szCs w:val="20"/>
              </w:rPr>
              <w:t>_______________________</w:t>
            </w:r>
          </w:p>
          <w:p w14:paraId="04D5E1A7" w14:textId="4DD723C8" w:rsidR="009844AB" w:rsidRDefault="00516AFE" w:rsidP="00072B27">
            <w:pPr>
              <w:rPr>
                <w:rFonts w:asciiTheme="minorHAnsi" w:hAnsiTheme="minorHAnsi" w:cstheme="minorHAnsi"/>
                <w:sz w:val="20"/>
                <w:szCs w:val="20"/>
              </w:rPr>
            </w:pPr>
            <w:r>
              <w:rPr>
                <w:rFonts w:asciiTheme="minorHAnsi" w:hAnsiTheme="minorHAnsi" w:cstheme="minorHAnsi"/>
                <w:sz w:val="20"/>
                <w:szCs w:val="20"/>
              </w:rPr>
              <w:t>Percentuale contributo previdenziale</w:t>
            </w:r>
            <w:r w:rsidR="00072B27">
              <w:rPr>
                <w:rFonts w:asciiTheme="minorHAnsi" w:hAnsiTheme="minorHAnsi" w:cstheme="minorHAnsi"/>
                <w:sz w:val="20"/>
                <w:szCs w:val="20"/>
              </w:rPr>
              <w:t xml:space="preserve"> ___ %</w:t>
            </w:r>
          </w:p>
        </w:tc>
      </w:tr>
      <w:tr w:rsidR="009844AB" w:rsidRPr="001332A1" w14:paraId="2E011402" w14:textId="77777777" w:rsidTr="005F0F3C">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59858A16" w14:textId="7E75B144" w:rsidR="009844AB" w:rsidRPr="009844AB" w:rsidRDefault="009844AB" w:rsidP="009844AB">
            <w:pPr>
              <w:ind w:right="114"/>
              <w:jc w:val="right"/>
              <w:rPr>
                <w:rFonts w:asciiTheme="minorHAnsi" w:hAnsiTheme="minorHAnsi" w:cstheme="minorHAnsi"/>
                <w:sz w:val="20"/>
                <w:szCs w:val="20"/>
              </w:rPr>
            </w:pPr>
            <w:r w:rsidRPr="009844AB">
              <w:rPr>
                <w:rFonts w:asciiTheme="minorHAnsi" w:hAnsiTheme="minorHAnsi" w:cstheme="minorHAnsi"/>
                <w:sz w:val="20"/>
                <w:szCs w:val="20"/>
              </w:rPr>
              <w:t>CCNL applicato:</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730F5371" w14:textId="77777777" w:rsidR="009844AB" w:rsidRDefault="009844AB" w:rsidP="009844AB">
            <w:pPr>
              <w:rPr>
                <w:rFonts w:asciiTheme="minorHAnsi" w:hAnsiTheme="minorHAnsi" w:cstheme="minorHAnsi"/>
                <w:sz w:val="20"/>
                <w:szCs w:val="20"/>
              </w:rPr>
            </w:pPr>
          </w:p>
        </w:tc>
      </w:tr>
      <w:tr w:rsidR="002636D4" w:rsidRPr="001332A1" w14:paraId="419CE7BA" w14:textId="77777777" w:rsidTr="00B94B36">
        <w:trPr>
          <w:trHeight w:val="510"/>
        </w:trPr>
        <w:tc>
          <w:tcPr>
            <w:tcW w:w="8369" w:type="dxa"/>
            <w:gridSpan w:val="18"/>
            <w:tcBorders>
              <w:top w:val="single" w:sz="4" w:space="0" w:color="auto"/>
            </w:tcBorders>
            <w:shd w:val="clear" w:color="auto" w:fill="F2F2F2" w:themeFill="background1" w:themeFillShade="F2"/>
            <w:vAlign w:val="center"/>
          </w:tcPr>
          <w:p w14:paraId="36FB8430" w14:textId="6BBCC673" w:rsidR="002636D4" w:rsidRPr="001332A1" w:rsidRDefault="00416F5D" w:rsidP="00FC7F76">
            <w:pPr>
              <w:rPr>
                <w:rFonts w:ascii="Calibri" w:hAnsi="Calibri" w:cs="Calibri"/>
                <w:b/>
                <w:spacing w:val="-4"/>
                <w:sz w:val="20"/>
                <w:szCs w:val="20"/>
              </w:rPr>
            </w:pPr>
            <w:r>
              <w:rPr>
                <w:rFonts w:ascii="Calibri" w:hAnsi="Calibri" w:cs="Calibri"/>
                <w:b/>
                <w:spacing w:val="-4"/>
                <w:sz w:val="20"/>
                <w:szCs w:val="20"/>
              </w:rPr>
              <w:t>L</w:t>
            </w:r>
            <w:r w:rsidR="002636D4" w:rsidRPr="001332A1">
              <w:rPr>
                <w:rFonts w:ascii="Calibri" w:hAnsi="Calibri" w:cs="Calibri"/>
                <w:b/>
                <w:spacing w:val="-4"/>
                <w:sz w:val="20"/>
                <w:szCs w:val="20"/>
              </w:rPr>
              <w:t>’operatore è in possesso di attestazione rilasciata da Società Organismi di Attestazione (SOA)?</w:t>
            </w:r>
            <w:r w:rsidR="002636D4">
              <w:rPr>
                <w:rFonts w:ascii="Calibri" w:hAnsi="Calibri" w:cs="Calibri"/>
                <w:b/>
                <w:spacing w:val="-4"/>
                <w:sz w:val="20"/>
                <w:szCs w:val="20"/>
              </w:rPr>
              <w:t xml:space="preserve"> </w:t>
            </w:r>
          </w:p>
        </w:tc>
        <w:tc>
          <w:tcPr>
            <w:tcW w:w="1560" w:type="dxa"/>
            <w:tcBorders>
              <w:top w:val="single" w:sz="4" w:space="0" w:color="auto"/>
            </w:tcBorders>
            <w:vAlign w:val="center"/>
          </w:tcPr>
          <w:p w14:paraId="6A0AF66F" w14:textId="5CAF85C3" w:rsidR="002636D4" w:rsidRPr="001332A1" w:rsidRDefault="002636D4" w:rsidP="002636D4">
            <w:pPr>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w:t>
            </w:r>
            <w:r>
              <w:rPr>
                <w:rFonts w:ascii="Calibri" w:hAnsi="Calibri" w:cs="Calibri"/>
                <w:b/>
                <w:sz w:val="20"/>
                <w:szCs w:val="20"/>
              </w:rPr>
              <w:t>O</w:t>
            </w:r>
          </w:p>
        </w:tc>
      </w:tr>
      <w:tr w:rsidR="002636D4" w14:paraId="6EA213F3" w14:textId="77777777" w:rsidTr="00B94B36">
        <w:trPr>
          <w:trHeight w:val="397"/>
        </w:trPr>
        <w:tc>
          <w:tcPr>
            <w:tcW w:w="9929" w:type="dxa"/>
            <w:gridSpan w:val="19"/>
            <w:tcBorders>
              <w:top w:val="dotted" w:sz="4" w:space="0" w:color="auto"/>
              <w:bottom w:val="dotted" w:sz="4" w:space="0" w:color="auto"/>
            </w:tcBorders>
            <w:shd w:val="clear" w:color="auto" w:fill="F2F2F2" w:themeFill="background1" w:themeFillShade="F2"/>
            <w:vAlign w:val="center"/>
          </w:tcPr>
          <w:p w14:paraId="472196C6" w14:textId="77777777" w:rsidR="002636D4" w:rsidRPr="00780DF5" w:rsidRDefault="002636D4" w:rsidP="002636D4">
            <w:pPr>
              <w:rPr>
                <w:rFonts w:ascii="Calibri" w:hAnsi="Calibri" w:cs="Calibri"/>
                <w:sz w:val="20"/>
                <w:szCs w:val="20"/>
              </w:rPr>
            </w:pPr>
            <w:bookmarkStart w:id="5" w:name="_Hlk534719593"/>
            <w:bookmarkStart w:id="6" w:name="_Hlk523748095"/>
            <w:r w:rsidRPr="00FA771D">
              <w:rPr>
                <w:rFonts w:asciiTheme="minorHAnsi" w:hAnsiTheme="minorHAnsi" w:cstheme="minorHAnsi"/>
                <w:b/>
                <w:sz w:val="20"/>
                <w:szCs w:val="20"/>
              </w:rPr>
              <w:t>In caso affermativo</w:t>
            </w:r>
            <w:r>
              <w:rPr>
                <w:rFonts w:asciiTheme="minorHAnsi" w:hAnsiTheme="minorHAnsi" w:cstheme="minorHAnsi"/>
                <w:b/>
                <w:sz w:val="20"/>
                <w:szCs w:val="20"/>
              </w:rPr>
              <w:t>:</w:t>
            </w:r>
          </w:p>
        </w:tc>
      </w:tr>
      <w:tr w:rsidR="002636D4" w14:paraId="3211A1FD"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5AE4524D" w14:textId="77777777" w:rsidR="002636D4" w:rsidRPr="00C4117B" w:rsidRDefault="002636D4" w:rsidP="002636D4">
            <w:pPr>
              <w:ind w:left="254" w:hanging="254"/>
              <w:rPr>
                <w:rFonts w:ascii="Calibri" w:hAnsi="Calibri" w:cs="Calibri"/>
                <w:sz w:val="20"/>
                <w:szCs w:val="20"/>
              </w:rPr>
            </w:pPr>
            <w:r w:rsidRPr="00C4117B">
              <w:rPr>
                <w:rFonts w:ascii="Calibri" w:hAnsi="Calibri" w:cs="Calibri"/>
                <w:sz w:val="20"/>
                <w:szCs w:val="20"/>
              </w:rPr>
              <w:lastRenderedPageBreak/>
              <w:t>a)</w:t>
            </w:r>
            <w:r w:rsidRPr="00C4117B">
              <w:rPr>
                <w:rFonts w:ascii="Calibri" w:hAnsi="Calibri" w:cs="Calibri"/>
                <w:sz w:val="20"/>
                <w:szCs w:val="20"/>
              </w:rPr>
              <w:tab/>
            </w:r>
            <w:r w:rsidRPr="00D00770">
              <w:rPr>
                <w:rFonts w:ascii="Calibri" w:hAnsi="Calibri" w:cs="Calibri"/>
                <w:sz w:val="20"/>
                <w:szCs w:val="20"/>
              </w:rPr>
              <w:t>Indicare</w:t>
            </w:r>
            <w:r>
              <w:rPr>
                <w:rFonts w:ascii="Calibri" w:hAnsi="Calibri" w:cs="Calibri"/>
                <w:sz w:val="20"/>
                <w:szCs w:val="20"/>
              </w:rPr>
              <w:t>:</w:t>
            </w:r>
            <w:r>
              <w:rPr>
                <w:rFonts w:ascii="Calibri" w:hAnsi="Calibri" w:cs="Calibri"/>
                <w:sz w:val="20"/>
                <w:szCs w:val="20"/>
              </w:rPr>
              <w:tab/>
              <w:t>-</w:t>
            </w:r>
            <w:r w:rsidRPr="00D00770">
              <w:rPr>
                <w:rFonts w:ascii="Calibri" w:hAnsi="Calibri" w:cs="Calibri"/>
                <w:sz w:val="20"/>
                <w:szCs w:val="20"/>
              </w:rPr>
              <w:t xml:space="preserve"> la denominazione dell'elenco</w:t>
            </w:r>
            <w:r>
              <w:rPr>
                <w:rFonts w:ascii="Calibri" w:hAnsi="Calibri" w:cs="Calibri"/>
                <w:sz w:val="20"/>
                <w:szCs w:val="20"/>
              </w:rPr>
              <w:t xml:space="preserve"> (organismo di attestazione SOA)</w:t>
            </w:r>
          </w:p>
        </w:tc>
        <w:tc>
          <w:tcPr>
            <w:tcW w:w="3261" w:type="dxa"/>
            <w:gridSpan w:val="6"/>
            <w:tcBorders>
              <w:top w:val="dotted" w:sz="4" w:space="0" w:color="auto"/>
              <w:bottom w:val="dotted" w:sz="4" w:space="0" w:color="auto"/>
            </w:tcBorders>
            <w:vAlign w:val="center"/>
          </w:tcPr>
          <w:p w14:paraId="04364C16" w14:textId="77777777" w:rsidR="002636D4" w:rsidRPr="00780DF5" w:rsidRDefault="002636D4" w:rsidP="002636D4">
            <w:pPr>
              <w:jc w:val="center"/>
              <w:rPr>
                <w:rFonts w:ascii="Calibri" w:hAnsi="Calibri" w:cs="Calibri"/>
                <w:sz w:val="20"/>
                <w:szCs w:val="20"/>
              </w:rPr>
            </w:pPr>
          </w:p>
        </w:tc>
      </w:tr>
      <w:tr w:rsidR="002636D4" w14:paraId="74D24695"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69803103"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il numero dell’attestazione</w:t>
            </w:r>
          </w:p>
        </w:tc>
        <w:tc>
          <w:tcPr>
            <w:tcW w:w="3261" w:type="dxa"/>
            <w:gridSpan w:val="6"/>
            <w:tcBorders>
              <w:top w:val="dotted" w:sz="4" w:space="0" w:color="auto"/>
              <w:bottom w:val="dotted" w:sz="4" w:space="0" w:color="auto"/>
            </w:tcBorders>
            <w:vAlign w:val="center"/>
          </w:tcPr>
          <w:p w14:paraId="75E53294" w14:textId="77777777" w:rsidR="002636D4" w:rsidRPr="00780DF5" w:rsidRDefault="002636D4" w:rsidP="002636D4">
            <w:pPr>
              <w:jc w:val="center"/>
              <w:rPr>
                <w:rFonts w:ascii="Calibri" w:hAnsi="Calibri" w:cs="Calibri"/>
                <w:sz w:val="20"/>
                <w:szCs w:val="20"/>
              </w:rPr>
            </w:pPr>
          </w:p>
        </w:tc>
      </w:tr>
      <w:tr w:rsidR="002636D4" w14:paraId="058B4E2B"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41EAB4D8"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la scadenza di validità dell’attestazione</w:t>
            </w:r>
          </w:p>
        </w:tc>
        <w:tc>
          <w:tcPr>
            <w:tcW w:w="3261" w:type="dxa"/>
            <w:gridSpan w:val="6"/>
            <w:tcBorders>
              <w:top w:val="dotted" w:sz="4" w:space="0" w:color="auto"/>
              <w:bottom w:val="dotted" w:sz="4" w:space="0" w:color="auto"/>
            </w:tcBorders>
            <w:vAlign w:val="center"/>
          </w:tcPr>
          <w:p w14:paraId="64289FE7" w14:textId="77777777" w:rsidR="002636D4" w:rsidRPr="00780DF5" w:rsidRDefault="002636D4" w:rsidP="002636D4">
            <w:pPr>
              <w:jc w:val="center"/>
              <w:rPr>
                <w:rFonts w:ascii="Calibri" w:hAnsi="Calibri" w:cs="Calibri"/>
                <w:sz w:val="20"/>
                <w:szCs w:val="20"/>
              </w:rPr>
            </w:pPr>
          </w:p>
        </w:tc>
      </w:tr>
      <w:bookmarkEnd w:id="5"/>
      <w:tr w:rsidR="004B1409" w:rsidRPr="001332A1" w14:paraId="2C5D6932"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7C4A840A" w14:textId="6D6D6F6E" w:rsidR="004B1409" w:rsidRPr="001332A1" w:rsidRDefault="004B1409" w:rsidP="004B1409">
            <w:pPr>
              <w:ind w:left="254" w:hanging="254"/>
              <w:rPr>
                <w:rFonts w:ascii="Calibri" w:hAnsi="Calibri" w:cs="Calibri"/>
                <w:sz w:val="20"/>
                <w:szCs w:val="20"/>
              </w:rPr>
            </w:pPr>
            <w:r>
              <w:rPr>
                <w:rFonts w:ascii="Calibri" w:hAnsi="Calibri" w:cs="Calibri"/>
                <w:sz w:val="20"/>
                <w:szCs w:val="20"/>
              </w:rPr>
              <w:t>I</w:t>
            </w:r>
            <w:r w:rsidRPr="001332A1">
              <w:rPr>
                <w:rFonts w:ascii="Calibri" w:hAnsi="Calibri" w:cs="Calibri"/>
                <w:sz w:val="20"/>
                <w:szCs w:val="20"/>
              </w:rPr>
              <w:t>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categori</w:t>
            </w:r>
            <w:r>
              <w:rPr>
                <w:rFonts w:ascii="Calibri" w:hAnsi="Calibri" w:cs="Calibri"/>
                <w:sz w:val="20"/>
                <w:szCs w:val="20"/>
              </w:rPr>
              <w:t>a</w:t>
            </w:r>
            <w:r w:rsidRPr="001332A1">
              <w:rPr>
                <w:rFonts w:ascii="Calibri" w:hAnsi="Calibri" w:cs="Calibri"/>
                <w:sz w:val="20"/>
                <w:szCs w:val="20"/>
              </w:rPr>
              <w:t xml:space="preserve"> alla quale si riferisce l’attestazione:</w:t>
            </w:r>
          </w:p>
        </w:tc>
        <w:tc>
          <w:tcPr>
            <w:tcW w:w="1630" w:type="dxa"/>
            <w:gridSpan w:val="4"/>
            <w:tcBorders>
              <w:top w:val="dotted" w:sz="4" w:space="0" w:color="auto"/>
              <w:left w:val="single" w:sz="4" w:space="0" w:color="auto"/>
            </w:tcBorders>
            <w:shd w:val="clear" w:color="auto" w:fill="auto"/>
            <w:vAlign w:val="center"/>
          </w:tcPr>
          <w:p w14:paraId="64DCC537" w14:textId="7C8CA23E"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c>
          <w:tcPr>
            <w:tcW w:w="1631" w:type="dxa"/>
            <w:gridSpan w:val="2"/>
            <w:tcBorders>
              <w:top w:val="dotted" w:sz="4" w:space="0" w:color="auto"/>
              <w:left w:val="single" w:sz="4" w:space="0" w:color="auto"/>
            </w:tcBorders>
            <w:shd w:val="clear" w:color="auto" w:fill="auto"/>
            <w:vAlign w:val="center"/>
          </w:tcPr>
          <w:p w14:paraId="51B87495" w14:textId="3A391FA2"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r>
      <w:tr w:rsidR="004B1409" w:rsidRPr="001332A1" w14:paraId="7AF1CD31"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499D39A6" w14:textId="2529152B" w:rsidR="004B1409" w:rsidRPr="001332A1" w:rsidRDefault="004B1409" w:rsidP="004B1409">
            <w:pPr>
              <w:ind w:left="254" w:hanging="254"/>
              <w:rPr>
                <w:rFonts w:ascii="Calibri" w:hAnsi="Calibri" w:cs="Calibri"/>
                <w:sz w:val="20"/>
                <w:szCs w:val="20"/>
              </w:rPr>
            </w:pPr>
            <w:r w:rsidRPr="001332A1">
              <w:rPr>
                <w:rFonts w:ascii="Calibri" w:hAnsi="Calibri" w:cs="Calibri"/>
                <w:sz w:val="20"/>
                <w:szCs w:val="20"/>
              </w:rPr>
              <w:t>Indicare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w:t>
            </w:r>
            <w:r>
              <w:rPr>
                <w:rFonts w:ascii="Calibri" w:hAnsi="Calibri" w:cs="Calibri"/>
                <w:sz w:val="20"/>
                <w:szCs w:val="20"/>
              </w:rPr>
              <w:t xml:space="preserve">classifica </w:t>
            </w:r>
            <w:r w:rsidRPr="001332A1">
              <w:rPr>
                <w:rFonts w:ascii="Calibri" w:hAnsi="Calibri" w:cs="Calibri"/>
                <w:sz w:val="20"/>
                <w:szCs w:val="20"/>
              </w:rPr>
              <w:t>alla quale si riferisce l’attestazione:</w:t>
            </w:r>
          </w:p>
        </w:tc>
        <w:tc>
          <w:tcPr>
            <w:tcW w:w="1630" w:type="dxa"/>
            <w:gridSpan w:val="4"/>
            <w:tcBorders>
              <w:left w:val="single" w:sz="4" w:space="0" w:color="auto"/>
              <w:bottom w:val="dotted" w:sz="4" w:space="0" w:color="auto"/>
            </w:tcBorders>
            <w:shd w:val="clear" w:color="auto" w:fill="auto"/>
            <w:vAlign w:val="center"/>
          </w:tcPr>
          <w:p w14:paraId="2EA84C42" w14:textId="548E5732"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c>
          <w:tcPr>
            <w:tcW w:w="1631" w:type="dxa"/>
            <w:gridSpan w:val="2"/>
            <w:tcBorders>
              <w:left w:val="single" w:sz="4" w:space="0" w:color="auto"/>
              <w:bottom w:val="dotted" w:sz="4" w:space="0" w:color="auto"/>
            </w:tcBorders>
            <w:shd w:val="clear" w:color="auto" w:fill="auto"/>
            <w:vAlign w:val="center"/>
          </w:tcPr>
          <w:p w14:paraId="2FB98360" w14:textId="73B4044F"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r>
      <w:tr w:rsidR="00E762D8" w:rsidRPr="0054328C" w14:paraId="39C0011C" w14:textId="77777777" w:rsidTr="00B94B36">
        <w:tblPrEx>
          <w:tblCellMar>
            <w:left w:w="108" w:type="dxa"/>
            <w:right w:w="108" w:type="dxa"/>
          </w:tblCellMar>
        </w:tblPrEx>
        <w:trPr>
          <w:trHeight w:val="397"/>
        </w:trPr>
        <w:tc>
          <w:tcPr>
            <w:tcW w:w="9929" w:type="dxa"/>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E2437" w14:textId="3BE5CF6E" w:rsidR="00E762D8" w:rsidRPr="00314DDF" w:rsidRDefault="00E762D8" w:rsidP="004B1409">
            <w:pPr>
              <w:rPr>
                <w:rFonts w:asciiTheme="minorHAnsi" w:hAnsiTheme="minorHAnsi" w:cstheme="minorHAnsi"/>
                <w:sz w:val="20"/>
                <w:szCs w:val="20"/>
              </w:rPr>
            </w:pPr>
            <w:bookmarkStart w:id="7" w:name="_Hlk523749459"/>
            <w:bookmarkEnd w:id="6"/>
            <w:r w:rsidRPr="00314DDF">
              <w:rPr>
                <w:rFonts w:asciiTheme="minorHAnsi" w:hAnsiTheme="minorHAnsi" w:cstheme="minorHAnsi"/>
                <w:b/>
                <w:iCs/>
                <w:sz w:val="20"/>
                <w:szCs w:val="20"/>
              </w:rPr>
              <w:t xml:space="preserve">In caso di consorzio indicare i consorziati designati per l’esecuzione per i quali il consorzio partecipa. </w:t>
            </w:r>
            <w:r w:rsidR="004B1409">
              <w:rPr>
                <w:rFonts w:asciiTheme="minorHAnsi" w:hAnsiTheme="minorHAnsi" w:cstheme="minorHAnsi"/>
                <w:b/>
                <w:iCs/>
                <w:sz w:val="20"/>
                <w:szCs w:val="20"/>
              </w:rPr>
              <w:t xml:space="preserve"> I</w:t>
            </w:r>
            <w:r w:rsidRPr="00314DDF">
              <w:rPr>
                <w:rFonts w:asciiTheme="minorHAnsi" w:hAnsiTheme="minorHAnsi" w:cstheme="minorHAnsi"/>
                <w:b/>
                <w:iCs/>
                <w:sz w:val="20"/>
                <w:szCs w:val="20"/>
              </w:rPr>
              <w:t>ndicare ANCHE i consorziati che apportano i requisiti al consorzio diversi dai consorziati già designati per l’esecuzione.</w:t>
            </w:r>
          </w:p>
        </w:tc>
      </w:tr>
      <w:tr w:rsidR="00E762D8" w14:paraId="5B7DC5BF" w14:textId="77777777" w:rsidTr="00B94B36">
        <w:trPr>
          <w:gridBefore w:val="1"/>
          <w:wBefore w:w="11" w:type="dxa"/>
          <w:trHeight w:val="397"/>
        </w:trPr>
        <w:tc>
          <w:tcPr>
            <w:tcW w:w="3210" w:type="dxa"/>
            <w:gridSpan w:val="3"/>
            <w:vMerge w:val="restart"/>
            <w:tcBorders>
              <w:top w:val="dotted" w:sz="4" w:space="0" w:color="auto"/>
              <w:bottom w:val="nil"/>
            </w:tcBorders>
            <w:shd w:val="clear" w:color="auto" w:fill="F2F2F2" w:themeFill="background1" w:themeFillShade="F2"/>
          </w:tcPr>
          <w:p w14:paraId="15F772AE" w14:textId="77777777" w:rsidR="00E762D8" w:rsidRPr="00710514" w:rsidRDefault="00E762D8" w:rsidP="00E762D8">
            <w:pPr>
              <w:ind w:left="254" w:hanging="254"/>
              <w:rPr>
                <w:rFonts w:asciiTheme="minorHAnsi" w:hAnsiTheme="minorHAnsi" w:cstheme="minorHAnsi"/>
                <w:sz w:val="20"/>
                <w:szCs w:val="20"/>
              </w:rPr>
            </w:pPr>
            <w:r>
              <w:rPr>
                <w:rFonts w:asciiTheme="minorHAnsi" w:hAnsiTheme="minorHAnsi" w:cstheme="minorHAnsi"/>
                <w:sz w:val="20"/>
                <w:szCs w:val="20"/>
              </w:rPr>
              <w:t>d</w:t>
            </w:r>
            <w:r w:rsidRPr="00710514">
              <w:rPr>
                <w:rFonts w:asciiTheme="minorHAnsi" w:hAnsiTheme="minorHAnsi" w:cstheme="minorHAnsi"/>
                <w:sz w:val="20"/>
                <w:szCs w:val="20"/>
              </w:rPr>
              <w:t>)</w:t>
            </w:r>
            <w:r w:rsidRPr="00710514">
              <w:rPr>
                <w:rFonts w:asciiTheme="minorHAnsi" w:hAnsiTheme="minorHAnsi" w:cstheme="minorHAnsi"/>
                <w:sz w:val="20"/>
                <w:szCs w:val="20"/>
              </w:rPr>
              <w:tab/>
              <w:t>In</w:t>
            </w:r>
            <w:r>
              <w:rPr>
                <w:rFonts w:asciiTheme="minorHAnsi" w:hAnsiTheme="minorHAnsi" w:cstheme="minorHAnsi"/>
                <w:sz w:val="20"/>
                <w:szCs w:val="20"/>
              </w:rPr>
              <w:t xml:space="preserve"> caso di Consorzio di cooperative o di imprese artigiane o di Consorzio stabile, indica</w:t>
            </w:r>
            <w:r w:rsidRPr="00710514">
              <w:rPr>
                <w:rFonts w:asciiTheme="minorHAnsi" w:hAnsiTheme="minorHAnsi" w:cstheme="minorHAnsi"/>
                <w:sz w:val="20"/>
                <w:szCs w:val="20"/>
              </w:rPr>
              <w:t>re gli altri operatori economici c</w:t>
            </w:r>
            <w:r>
              <w:rPr>
                <w:rFonts w:asciiTheme="minorHAnsi" w:hAnsiTheme="minorHAnsi" w:cstheme="minorHAnsi"/>
                <w:sz w:val="20"/>
                <w:szCs w:val="20"/>
              </w:rPr>
              <w:t>onsorziati coinvolti:</w:t>
            </w:r>
          </w:p>
        </w:tc>
        <w:tc>
          <w:tcPr>
            <w:tcW w:w="532" w:type="dxa"/>
            <w:gridSpan w:val="2"/>
            <w:tcBorders>
              <w:top w:val="dotted" w:sz="4" w:space="0" w:color="auto"/>
              <w:bottom w:val="nil"/>
            </w:tcBorders>
            <w:shd w:val="clear" w:color="auto" w:fill="F2F2F2" w:themeFill="background1" w:themeFillShade="F2"/>
          </w:tcPr>
          <w:p w14:paraId="50F73914" w14:textId="77777777" w:rsidR="00E762D8" w:rsidRPr="00710514" w:rsidRDefault="00E762D8" w:rsidP="00E762D8">
            <w:pPr>
              <w:rPr>
                <w:rFonts w:asciiTheme="minorHAnsi" w:hAnsiTheme="minorHAnsi" w:cstheme="minorHAnsi"/>
                <w:sz w:val="20"/>
                <w:szCs w:val="20"/>
              </w:rPr>
            </w:pPr>
          </w:p>
        </w:tc>
        <w:tc>
          <w:tcPr>
            <w:tcW w:w="4158" w:type="dxa"/>
            <w:gridSpan w:val="10"/>
            <w:tcBorders>
              <w:top w:val="single" w:sz="4" w:space="0" w:color="auto"/>
              <w:bottom w:val="dotted" w:sz="4" w:space="0" w:color="auto"/>
              <w:right w:val="dotted" w:sz="4" w:space="0" w:color="auto"/>
            </w:tcBorders>
            <w:shd w:val="clear" w:color="auto" w:fill="F2F2F2" w:themeFill="background1" w:themeFillShade="F2"/>
            <w:vAlign w:val="center"/>
          </w:tcPr>
          <w:p w14:paraId="3755932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2018" w:type="dxa"/>
            <w:gridSpan w:val="3"/>
            <w:tcBorders>
              <w:top w:val="single" w:sz="4" w:space="0" w:color="auto"/>
              <w:left w:val="dotted" w:sz="4" w:space="0" w:color="auto"/>
              <w:bottom w:val="dotted" w:sz="4" w:space="0" w:color="auto"/>
            </w:tcBorders>
            <w:shd w:val="clear" w:color="auto" w:fill="F2F2F2" w:themeFill="background1" w:themeFillShade="F2"/>
            <w:vAlign w:val="center"/>
          </w:tcPr>
          <w:p w14:paraId="68FA0AD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E762D8" w14:paraId="53DBE4C4" w14:textId="77777777" w:rsidTr="00B94B36">
        <w:trPr>
          <w:gridBefore w:val="1"/>
          <w:wBefore w:w="11" w:type="dxa"/>
          <w:trHeight w:val="397"/>
        </w:trPr>
        <w:tc>
          <w:tcPr>
            <w:tcW w:w="3210" w:type="dxa"/>
            <w:gridSpan w:val="3"/>
            <w:vMerge/>
            <w:tcBorders>
              <w:top w:val="nil"/>
              <w:bottom w:val="nil"/>
            </w:tcBorders>
            <w:shd w:val="clear" w:color="auto" w:fill="F2F2F2" w:themeFill="background1" w:themeFillShade="F2"/>
          </w:tcPr>
          <w:p w14:paraId="031817B8"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4E528D7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1</w:t>
            </w:r>
          </w:p>
        </w:tc>
        <w:tc>
          <w:tcPr>
            <w:tcW w:w="4158" w:type="dxa"/>
            <w:gridSpan w:val="10"/>
            <w:tcBorders>
              <w:top w:val="dotted" w:sz="4" w:space="0" w:color="auto"/>
              <w:bottom w:val="dotted" w:sz="4" w:space="0" w:color="auto"/>
              <w:right w:val="dotted" w:sz="4" w:space="0" w:color="auto"/>
            </w:tcBorders>
            <w:vAlign w:val="center"/>
          </w:tcPr>
          <w:p w14:paraId="5009DABC"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25193A3C" w14:textId="77777777" w:rsidR="00E762D8" w:rsidRPr="00710514" w:rsidRDefault="00E762D8" w:rsidP="00E762D8">
            <w:pPr>
              <w:ind w:left="119"/>
              <w:rPr>
                <w:rFonts w:asciiTheme="minorHAnsi" w:hAnsiTheme="minorHAnsi" w:cstheme="minorHAnsi"/>
                <w:b/>
                <w:sz w:val="20"/>
                <w:szCs w:val="20"/>
              </w:rPr>
            </w:pPr>
          </w:p>
        </w:tc>
      </w:tr>
      <w:tr w:rsidR="00E762D8" w14:paraId="4D59F7FD" w14:textId="77777777" w:rsidTr="00B94B36">
        <w:trPr>
          <w:gridBefore w:val="1"/>
          <w:wBefore w:w="11" w:type="dxa"/>
          <w:trHeight w:val="397"/>
        </w:trPr>
        <w:tc>
          <w:tcPr>
            <w:tcW w:w="3210" w:type="dxa"/>
            <w:gridSpan w:val="3"/>
            <w:vMerge/>
            <w:tcBorders>
              <w:top w:val="nil"/>
              <w:bottom w:val="nil"/>
            </w:tcBorders>
            <w:shd w:val="clear" w:color="auto" w:fill="F2F2F2" w:themeFill="background1" w:themeFillShade="F2"/>
          </w:tcPr>
          <w:p w14:paraId="35E40C4B"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08B871F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2</w:t>
            </w:r>
          </w:p>
        </w:tc>
        <w:tc>
          <w:tcPr>
            <w:tcW w:w="4158" w:type="dxa"/>
            <w:gridSpan w:val="10"/>
            <w:tcBorders>
              <w:top w:val="dotted" w:sz="4" w:space="0" w:color="auto"/>
              <w:bottom w:val="dotted" w:sz="4" w:space="0" w:color="auto"/>
              <w:right w:val="dotted" w:sz="4" w:space="0" w:color="auto"/>
            </w:tcBorders>
            <w:vAlign w:val="center"/>
          </w:tcPr>
          <w:p w14:paraId="26F8C69B"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30E7F2CA" w14:textId="77777777" w:rsidR="00E762D8" w:rsidRPr="00710514" w:rsidRDefault="00E762D8" w:rsidP="00E762D8">
            <w:pPr>
              <w:ind w:left="119"/>
              <w:rPr>
                <w:rFonts w:asciiTheme="minorHAnsi" w:hAnsiTheme="minorHAnsi" w:cstheme="minorHAnsi"/>
                <w:b/>
                <w:sz w:val="20"/>
                <w:szCs w:val="20"/>
              </w:rPr>
            </w:pPr>
          </w:p>
        </w:tc>
      </w:tr>
      <w:tr w:rsidR="00E762D8" w14:paraId="4C97FA05" w14:textId="77777777" w:rsidTr="00B94B36">
        <w:trPr>
          <w:gridBefore w:val="1"/>
          <w:wBefore w:w="11" w:type="dxa"/>
          <w:trHeight w:val="397"/>
        </w:trPr>
        <w:tc>
          <w:tcPr>
            <w:tcW w:w="3210" w:type="dxa"/>
            <w:gridSpan w:val="3"/>
            <w:tcBorders>
              <w:top w:val="nil"/>
              <w:bottom w:val="nil"/>
            </w:tcBorders>
            <w:shd w:val="clear" w:color="auto" w:fill="F2F2F2" w:themeFill="background1" w:themeFillShade="F2"/>
          </w:tcPr>
          <w:p w14:paraId="5FA44EF0"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3D753411" w14:textId="498324F8" w:rsidR="00E762D8" w:rsidRPr="00710514" w:rsidRDefault="004B1409" w:rsidP="00E762D8">
            <w:pPr>
              <w:ind w:left="119"/>
              <w:rPr>
                <w:rFonts w:asciiTheme="minorHAnsi" w:hAnsiTheme="minorHAnsi" w:cstheme="minorHAnsi"/>
                <w:b/>
                <w:sz w:val="20"/>
                <w:szCs w:val="20"/>
              </w:rPr>
            </w:pPr>
            <w:r>
              <w:rPr>
                <w:rFonts w:asciiTheme="minorHAnsi" w:hAnsiTheme="minorHAnsi" w:cstheme="minorHAnsi"/>
                <w:b/>
                <w:sz w:val="20"/>
                <w:szCs w:val="20"/>
              </w:rPr>
              <w:t>3</w:t>
            </w:r>
          </w:p>
        </w:tc>
        <w:tc>
          <w:tcPr>
            <w:tcW w:w="4158" w:type="dxa"/>
            <w:gridSpan w:val="10"/>
            <w:tcBorders>
              <w:top w:val="dotted" w:sz="4" w:space="0" w:color="auto"/>
              <w:bottom w:val="dotted" w:sz="4" w:space="0" w:color="auto"/>
              <w:right w:val="dotted" w:sz="4" w:space="0" w:color="auto"/>
            </w:tcBorders>
            <w:vAlign w:val="center"/>
          </w:tcPr>
          <w:p w14:paraId="545B32B6"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49B55558" w14:textId="77777777" w:rsidR="00E762D8" w:rsidRPr="00710514" w:rsidRDefault="00E762D8" w:rsidP="00E762D8">
            <w:pPr>
              <w:ind w:left="119"/>
              <w:rPr>
                <w:rFonts w:asciiTheme="minorHAnsi" w:hAnsiTheme="minorHAnsi" w:cstheme="minorHAnsi"/>
                <w:b/>
                <w:sz w:val="20"/>
                <w:szCs w:val="20"/>
              </w:rPr>
            </w:pPr>
          </w:p>
        </w:tc>
      </w:tr>
      <w:bookmarkEnd w:id="7"/>
      <w:tr w:rsidR="00E762D8" w14:paraId="3960221B" w14:textId="77777777" w:rsidTr="00B94B36">
        <w:trPr>
          <w:trHeight w:val="397"/>
        </w:trPr>
        <w:tc>
          <w:tcPr>
            <w:tcW w:w="9929" w:type="dxa"/>
            <w:gridSpan w:val="19"/>
            <w:tcBorders>
              <w:top w:val="single" w:sz="4" w:space="0" w:color="auto"/>
              <w:left w:val="nil"/>
              <w:right w:val="nil"/>
            </w:tcBorders>
            <w:shd w:val="clear" w:color="auto" w:fill="auto"/>
            <w:vAlign w:val="center"/>
          </w:tcPr>
          <w:p w14:paraId="4133F7E0" w14:textId="77777777" w:rsidR="00FB0A4C" w:rsidRDefault="00E762D8" w:rsidP="00FB0A4C">
            <w:pPr>
              <w:jc w:val="center"/>
              <w:rPr>
                <w:rFonts w:ascii="Calibri" w:hAnsi="Calibri" w:cs="Calibri"/>
                <w:b/>
                <w:bCs/>
                <w:szCs w:val="22"/>
              </w:rPr>
            </w:pPr>
            <w:r>
              <w:br w:type="page"/>
            </w:r>
            <w:r>
              <w:br w:type="page"/>
            </w:r>
            <w:r w:rsidR="00FB0A4C" w:rsidRPr="00ED136B">
              <w:rPr>
                <w:rFonts w:ascii="Calibri" w:hAnsi="Calibri" w:cs="Calibri"/>
                <w:b/>
                <w:bCs/>
                <w:szCs w:val="22"/>
              </w:rPr>
              <w:t>S</w:t>
            </w:r>
            <w:r w:rsidR="00FB0A4C">
              <w:rPr>
                <w:rFonts w:ascii="Calibri" w:hAnsi="Calibri" w:cs="Calibri"/>
                <w:b/>
                <w:bCs/>
                <w:szCs w:val="22"/>
              </w:rPr>
              <w:t>ezione</w:t>
            </w:r>
            <w:r w:rsidR="00FB0A4C" w:rsidRPr="00ED136B">
              <w:rPr>
                <w:rFonts w:ascii="Calibri" w:hAnsi="Calibri" w:cs="Calibri"/>
                <w:b/>
                <w:bCs/>
                <w:szCs w:val="22"/>
              </w:rPr>
              <w:t xml:space="preserve"> B</w:t>
            </w:r>
            <w:r w:rsidR="00FB0A4C">
              <w:rPr>
                <w:rFonts w:ascii="Calibri" w:hAnsi="Calibri" w:cs="Calibri"/>
                <w:b/>
                <w:bCs/>
                <w:szCs w:val="22"/>
              </w:rPr>
              <w:t>: I</w:t>
            </w:r>
            <w:r w:rsidR="00FB0A4C" w:rsidRPr="00ED136B">
              <w:rPr>
                <w:rFonts w:ascii="Calibri" w:hAnsi="Calibri" w:cs="Calibri"/>
                <w:b/>
                <w:bCs/>
                <w:szCs w:val="22"/>
              </w:rPr>
              <w:t>nformazioni sui rappresentanti dell’operatore economico</w:t>
            </w:r>
          </w:p>
          <w:p w14:paraId="01B9362E" w14:textId="34AFFDE2" w:rsidR="00E762D8" w:rsidRPr="0007605A" w:rsidRDefault="00FB0A4C" w:rsidP="00F21D61">
            <w:pPr>
              <w:autoSpaceDE w:val="0"/>
              <w:autoSpaceDN w:val="0"/>
              <w:adjustRightInd w:val="0"/>
              <w:jc w:val="center"/>
              <w:rPr>
                <w:rFonts w:ascii="Calibri" w:hAnsi="Calibri" w:cs="Calibri"/>
                <w:b/>
                <w:i/>
                <w:sz w:val="22"/>
                <w:szCs w:val="22"/>
              </w:rPr>
            </w:pPr>
            <w:r w:rsidRPr="00401063">
              <w:rPr>
                <w:rFonts w:ascii="Calibri" w:hAnsi="Calibri" w:cs="Calibri"/>
                <w:b/>
                <w:bCs/>
                <w:szCs w:val="22"/>
              </w:rPr>
              <w:t xml:space="preserve">(articolo </w:t>
            </w:r>
            <w:r w:rsidR="00F21D61">
              <w:rPr>
                <w:rFonts w:ascii="Calibri" w:hAnsi="Calibri" w:cs="Calibri"/>
                <w:b/>
                <w:bCs/>
                <w:szCs w:val="22"/>
              </w:rPr>
              <w:t>94</w:t>
            </w:r>
            <w:r w:rsidRPr="00401063">
              <w:rPr>
                <w:rFonts w:ascii="Calibri" w:hAnsi="Calibri" w:cs="Calibri"/>
                <w:b/>
                <w:bCs/>
                <w:szCs w:val="22"/>
              </w:rPr>
              <w:t>,</w:t>
            </w:r>
            <w:r>
              <w:rPr>
                <w:rFonts w:ascii="Calibri" w:hAnsi="Calibri" w:cs="Calibri"/>
                <w:b/>
                <w:bCs/>
                <w:szCs w:val="22"/>
              </w:rPr>
              <w:t xml:space="preserve"> </w:t>
            </w:r>
            <w:r w:rsidRPr="00401063">
              <w:rPr>
                <w:rFonts w:ascii="Calibri" w:hAnsi="Calibri" w:cs="Calibri"/>
                <w:b/>
                <w:bCs/>
                <w:szCs w:val="22"/>
              </w:rPr>
              <w:t>comma 3, del Codice)</w:t>
            </w:r>
          </w:p>
        </w:tc>
      </w:tr>
      <w:tr w:rsidR="00E762D8" w14:paraId="5679C4DE" w14:textId="77777777" w:rsidTr="00B94B36">
        <w:trPr>
          <w:trHeight w:val="397"/>
        </w:trPr>
        <w:tc>
          <w:tcPr>
            <w:tcW w:w="9929" w:type="dxa"/>
            <w:gridSpan w:val="19"/>
            <w:tcBorders>
              <w:bottom w:val="single" w:sz="4" w:space="0" w:color="auto"/>
            </w:tcBorders>
            <w:shd w:val="clear" w:color="auto" w:fill="F2F2F2" w:themeFill="background1" w:themeFillShade="F2"/>
            <w:vAlign w:val="center"/>
          </w:tcPr>
          <w:p w14:paraId="380943C6" w14:textId="56FA1FB1" w:rsidR="00661D15" w:rsidRPr="00710514" w:rsidRDefault="00661D15" w:rsidP="00661D15">
            <w:pPr>
              <w:rPr>
                <w:rFonts w:ascii="Calibri" w:hAnsi="Calibri" w:cs="Calibri"/>
                <w:b/>
                <w:sz w:val="20"/>
                <w:szCs w:val="20"/>
              </w:rPr>
            </w:pPr>
            <w:bookmarkStart w:id="8" w:name="_Hlk513893248"/>
            <w:r>
              <w:t>Si specifica che la dichiarazione da inserire in tale sezione deve riferirsi a tutti i soggetti elencati all’articolo 94, comma 3 del Codice e che, nel caso in cui il socio sia una persona giuridica, occorre indicare gli amministratori della stessa</w:t>
            </w:r>
          </w:p>
        </w:tc>
      </w:tr>
      <w:tr w:rsidR="0048322F" w14:paraId="70973649"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18824C7F"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1</w:t>
            </w:r>
          </w:p>
        </w:tc>
        <w:tc>
          <w:tcPr>
            <w:tcW w:w="1133" w:type="dxa"/>
            <w:tcBorders>
              <w:bottom w:val="single" w:sz="4" w:space="0" w:color="auto"/>
            </w:tcBorders>
            <w:shd w:val="clear" w:color="auto" w:fill="F2F2F2" w:themeFill="background1" w:themeFillShade="F2"/>
            <w:vAlign w:val="center"/>
          </w:tcPr>
          <w:p w14:paraId="59BD616D"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514F82C4"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72586FD1"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45C6A43B" w14:textId="77777777" w:rsidR="00E762D8" w:rsidRPr="00710514" w:rsidRDefault="00E762D8" w:rsidP="00E762D8">
            <w:pPr>
              <w:rPr>
                <w:rFonts w:ascii="Calibri" w:hAnsi="Calibri" w:cs="Calibri"/>
                <w:b/>
                <w:sz w:val="20"/>
                <w:szCs w:val="20"/>
              </w:rPr>
            </w:pPr>
          </w:p>
        </w:tc>
      </w:tr>
      <w:tr w:rsidR="00E762D8" w:rsidRPr="003C1D90" w14:paraId="04595D3C" w14:textId="77777777" w:rsidTr="00B94B36">
        <w:trPr>
          <w:trHeight w:val="397"/>
        </w:trPr>
        <w:tc>
          <w:tcPr>
            <w:tcW w:w="4760" w:type="dxa"/>
            <w:gridSpan w:val="9"/>
            <w:tcBorders>
              <w:bottom w:val="dotted" w:sz="4" w:space="0" w:color="auto"/>
            </w:tcBorders>
            <w:shd w:val="clear" w:color="auto" w:fill="F2F2F2" w:themeFill="background1" w:themeFillShade="F2"/>
            <w:vAlign w:val="center"/>
          </w:tcPr>
          <w:p w14:paraId="740A79F7" w14:textId="63598510" w:rsidR="00B74C42" w:rsidRPr="00710514" w:rsidRDefault="00E762D8" w:rsidP="00E762D8">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50F5E4DA" w14:textId="77777777" w:rsidR="00E762D8" w:rsidRPr="00710514" w:rsidRDefault="00E762D8" w:rsidP="00E762D8">
            <w:pPr>
              <w:rPr>
                <w:rFonts w:ascii="Calibri" w:hAnsi="Calibri" w:cs="Calibri"/>
                <w:sz w:val="20"/>
                <w:szCs w:val="20"/>
              </w:rPr>
            </w:pPr>
            <w:r w:rsidRPr="00710514">
              <w:rPr>
                <w:rFonts w:ascii="Calibri" w:hAnsi="Calibri" w:cs="Calibri"/>
                <w:sz w:val="20"/>
                <w:szCs w:val="20"/>
              </w:rPr>
              <w:t xml:space="preserve">     </w:t>
            </w:r>
          </w:p>
        </w:tc>
      </w:tr>
      <w:tr w:rsidR="00E762D8" w:rsidRPr="003C1D90" w14:paraId="40978C35" w14:textId="77777777" w:rsidTr="00B94B36">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735A78B2" w14:textId="5B0F7D00" w:rsidR="00E762D8" w:rsidRPr="00710514" w:rsidRDefault="00B74C42" w:rsidP="00E762D8">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70D543D1" w14:textId="77777777" w:rsidR="00E762D8" w:rsidRPr="00710514" w:rsidRDefault="00E762D8" w:rsidP="00E762D8">
            <w:pPr>
              <w:rPr>
                <w:rFonts w:ascii="Calibri" w:hAnsi="Calibri" w:cs="Calibri"/>
                <w:sz w:val="20"/>
                <w:szCs w:val="20"/>
              </w:rPr>
            </w:pPr>
          </w:p>
        </w:tc>
      </w:tr>
      <w:tr w:rsidR="00B74C42" w:rsidRPr="003C1D90" w14:paraId="46ABC5AF" w14:textId="77777777" w:rsidTr="00B94B36">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5FACFF0F" w14:textId="7185BD4E" w:rsidR="00B74C42" w:rsidRPr="00710514" w:rsidRDefault="00B74C42" w:rsidP="00E762D8">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0AC1C4E9" w14:textId="77777777" w:rsidR="00B74C42" w:rsidRPr="00710514" w:rsidRDefault="00B74C42" w:rsidP="00E762D8">
            <w:pPr>
              <w:rPr>
                <w:rFonts w:ascii="Calibri" w:hAnsi="Calibri" w:cs="Calibri"/>
                <w:sz w:val="20"/>
                <w:szCs w:val="20"/>
              </w:rPr>
            </w:pPr>
          </w:p>
        </w:tc>
      </w:tr>
      <w:tr w:rsidR="00B74C42" w:rsidRPr="003C1D90" w14:paraId="2F0450A0" w14:textId="77777777" w:rsidTr="00B94B36">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0E96B4C2" w14:textId="23003C21" w:rsidR="00B74C42" w:rsidRPr="00710514" w:rsidRDefault="00B74C42" w:rsidP="00E762D8">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46A1248F" w14:textId="77777777" w:rsidR="00B74C42" w:rsidRPr="00710514" w:rsidRDefault="00B74C42" w:rsidP="00E762D8">
            <w:pPr>
              <w:rPr>
                <w:rFonts w:ascii="Calibri" w:hAnsi="Calibri" w:cs="Calibri"/>
                <w:sz w:val="20"/>
                <w:szCs w:val="20"/>
              </w:rPr>
            </w:pPr>
          </w:p>
        </w:tc>
      </w:tr>
      <w:tr w:rsidR="0048322F" w14:paraId="729B64F8"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1154A380"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2</w:t>
            </w:r>
          </w:p>
        </w:tc>
        <w:tc>
          <w:tcPr>
            <w:tcW w:w="1133" w:type="dxa"/>
            <w:tcBorders>
              <w:bottom w:val="single" w:sz="4" w:space="0" w:color="auto"/>
            </w:tcBorders>
            <w:shd w:val="clear" w:color="auto" w:fill="F2F2F2" w:themeFill="background1" w:themeFillShade="F2"/>
            <w:vAlign w:val="center"/>
          </w:tcPr>
          <w:p w14:paraId="771113BA"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652EC98B"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4EF6C6D1"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6C361A49" w14:textId="77777777" w:rsidR="00E762D8" w:rsidRPr="00710514" w:rsidRDefault="00E762D8" w:rsidP="00E762D8">
            <w:pPr>
              <w:rPr>
                <w:rFonts w:ascii="Calibri" w:hAnsi="Calibri" w:cs="Calibri"/>
                <w:b/>
                <w:sz w:val="20"/>
                <w:szCs w:val="20"/>
              </w:rPr>
            </w:pPr>
          </w:p>
        </w:tc>
      </w:tr>
      <w:tr w:rsidR="00014543" w:rsidRPr="003C1D90" w14:paraId="26CBAEE7"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3933DC71" w14:textId="1AB078A8" w:rsidR="00014543" w:rsidRDefault="00014543" w:rsidP="005B4525">
            <w:pPr>
              <w:rPr>
                <w:rFonts w:ascii="Calibri" w:hAnsi="Calibri" w:cs="Calibri"/>
                <w:sz w:val="20"/>
                <w:szCs w:val="20"/>
              </w:rPr>
            </w:pPr>
            <w:r w:rsidRPr="00710514">
              <w:rPr>
                <w:rFonts w:ascii="Calibri" w:hAnsi="Calibri" w:cs="Calibri"/>
                <w:sz w:val="20"/>
                <w:szCs w:val="20"/>
              </w:rPr>
              <w:t xml:space="preserve">Codice fiscale </w:t>
            </w:r>
          </w:p>
          <w:p w14:paraId="159CABFA" w14:textId="77777777" w:rsidR="00014543" w:rsidRPr="00710514" w:rsidRDefault="00014543" w:rsidP="005B4525">
            <w:pPr>
              <w:rPr>
                <w:rFonts w:ascii="Calibri" w:hAnsi="Calibri" w:cs="Calibri"/>
                <w:sz w:val="20"/>
                <w:szCs w:val="20"/>
              </w:rPr>
            </w:pPr>
          </w:p>
        </w:tc>
        <w:tc>
          <w:tcPr>
            <w:tcW w:w="5169" w:type="dxa"/>
            <w:gridSpan w:val="10"/>
            <w:tcBorders>
              <w:bottom w:val="dotted" w:sz="4" w:space="0" w:color="auto"/>
            </w:tcBorders>
            <w:vAlign w:val="center"/>
          </w:tcPr>
          <w:p w14:paraId="367E4FE4"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23B5C238"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6F019BEC"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2BC79BEE" w14:textId="77777777" w:rsidR="00014543" w:rsidRPr="00710514" w:rsidRDefault="00014543" w:rsidP="005B4525">
            <w:pPr>
              <w:rPr>
                <w:rFonts w:ascii="Calibri" w:hAnsi="Calibri" w:cs="Calibri"/>
                <w:sz w:val="20"/>
                <w:szCs w:val="20"/>
              </w:rPr>
            </w:pPr>
          </w:p>
        </w:tc>
      </w:tr>
      <w:tr w:rsidR="00014543" w:rsidRPr="003C1D90" w14:paraId="6A4E15DF"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0EE8A022"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0D53FE43" w14:textId="77777777" w:rsidR="00014543" w:rsidRPr="00710514" w:rsidRDefault="00014543" w:rsidP="005B4525">
            <w:pPr>
              <w:rPr>
                <w:rFonts w:ascii="Calibri" w:hAnsi="Calibri" w:cs="Calibri"/>
                <w:sz w:val="20"/>
                <w:szCs w:val="20"/>
              </w:rPr>
            </w:pPr>
          </w:p>
        </w:tc>
      </w:tr>
      <w:tr w:rsidR="00014543" w:rsidRPr="003C1D90" w14:paraId="68C9178C"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50A9FB6E"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241F88A0" w14:textId="77777777" w:rsidR="00014543" w:rsidRPr="00710514" w:rsidRDefault="00014543" w:rsidP="005B4525">
            <w:pPr>
              <w:rPr>
                <w:rFonts w:ascii="Calibri" w:hAnsi="Calibri" w:cs="Calibri"/>
                <w:sz w:val="20"/>
                <w:szCs w:val="20"/>
              </w:rPr>
            </w:pPr>
          </w:p>
        </w:tc>
      </w:tr>
      <w:tr w:rsidR="0048322F" w14:paraId="7D26B069"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0CC54FCA"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3</w:t>
            </w:r>
          </w:p>
        </w:tc>
        <w:tc>
          <w:tcPr>
            <w:tcW w:w="1133" w:type="dxa"/>
            <w:tcBorders>
              <w:bottom w:val="single" w:sz="4" w:space="0" w:color="auto"/>
            </w:tcBorders>
            <w:shd w:val="clear" w:color="auto" w:fill="F2F2F2" w:themeFill="background1" w:themeFillShade="F2"/>
            <w:vAlign w:val="center"/>
          </w:tcPr>
          <w:p w14:paraId="0892B574"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7F47D809"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0237DA9E"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33CA90ED" w14:textId="77777777" w:rsidR="00E762D8" w:rsidRPr="00710514" w:rsidRDefault="00E762D8" w:rsidP="00E762D8">
            <w:pPr>
              <w:rPr>
                <w:rFonts w:ascii="Calibri" w:hAnsi="Calibri" w:cs="Calibri"/>
                <w:b/>
                <w:sz w:val="20"/>
                <w:szCs w:val="20"/>
              </w:rPr>
            </w:pPr>
          </w:p>
        </w:tc>
      </w:tr>
      <w:tr w:rsidR="00014543" w:rsidRPr="003C1D90" w14:paraId="0FEBBC0C"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38DC4358" w14:textId="7FD558FF" w:rsidR="00014543" w:rsidRPr="00710514" w:rsidRDefault="00014543" w:rsidP="005B4525">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75105DCF"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0671CDB8"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6199D6EC"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65D70F46" w14:textId="77777777" w:rsidR="00014543" w:rsidRPr="00710514" w:rsidRDefault="00014543" w:rsidP="005B4525">
            <w:pPr>
              <w:rPr>
                <w:rFonts w:ascii="Calibri" w:hAnsi="Calibri" w:cs="Calibri"/>
                <w:sz w:val="20"/>
                <w:szCs w:val="20"/>
              </w:rPr>
            </w:pPr>
          </w:p>
        </w:tc>
      </w:tr>
      <w:tr w:rsidR="00014543" w:rsidRPr="003C1D90" w14:paraId="67018046"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56EDC4CA" w14:textId="77777777" w:rsidR="00014543" w:rsidRPr="00710514" w:rsidRDefault="00014543" w:rsidP="005B4525">
            <w:pPr>
              <w:rPr>
                <w:rFonts w:ascii="Calibri" w:hAnsi="Calibri" w:cs="Calibri"/>
                <w:sz w:val="20"/>
                <w:szCs w:val="20"/>
              </w:rPr>
            </w:pPr>
            <w:r>
              <w:rPr>
                <w:rFonts w:ascii="Calibri" w:hAnsi="Calibri" w:cs="Calibri"/>
                <w:sz w:val="20"/>
                <w:szCs w:val="20"/>
              </w:rPr>
              <w:lastRenderedPageBreak/>
              <w:t>Residenza</w:t>
            </w:r>
          </w:p>
        </w:tc>
        <w:tc>
          <w:tcPr>
            <w:tcW w:w="5169" w:type="dxa"/>
            <w:gridSpan w:val="10"/>
            <w:tcBorders>
              <w:top w:val="dotted" w:sz="4" w:space="0" w:color="auto"/>
              <w:bottom w:val="dotted" w:sz="4" w:space="0" w:color="auto"/>
            </w:tcBorders>
            <w:vAlign w:val="center"/>
          </w:tcPr>
          <w:p w14:paraId="7AA35504" w14:textId="77777777" w:rsidR="00014543" w:rsidRPr="00710514" w:rsidRDefault="00014543" w:rsidP="005B4525">
            <w:pPr>
              <w:rPr>
                <w:rFonts w:ascii="Calibri" w:hAnsi="Calibri" w:cs="Calibri"/>
                <w:sz w:val="20"/>
                <w:szCs w:val="20"/>
              </w:rPr>
            </w:pPr>
          </w:p>
        </w:tc>
      </w:tr>
      <w:tr w:rsidR="00014543" w:rsidRPr="003C1D90" w14:paraId="4D6833DF"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3FA2E727"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678AA852" w14:textId="77777777" w:rsidR="00014543" w:rsidRPr="00710514" w:rsidRDefault="00014543" w:rsidP="005B4525">
            <w:pPr>
              <w:rPr>
                <w:rFonts w:ascii="Calibri" w:hAnsi="Calibri" w:cs="Calibri"/>
                <w:sz w:val="20"/>
                <w:szCs w:val="20"/>
              </w:rPr>
            </w:pPr>
          </w:p>
        </w:tc>
      </w:tr>
      <w:tr w:rsidR="0048322F" w14:paraId="7BA4F1D0"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4504A986" w14:textId="603EC53E" w:rsidR="00E762D8" w:rsidRPr="00710514" w:rsidRDefault="0042498A" w:rsidP="00E762D8">
            <w:pPr>
              <w:jc w:val="center"/>
              <w:rPr>
                <w:rFonts w:ascii="Calibri" w:hAnsi="Calibri" w:cs="Calibri"/>
                <w:b/>
                <w:sz w:val="20"/>
                <w:szCs w:val="20"/>
              </w:rPr>
            </w:pPr>
            <w:r>
              <w:br w:type="page"/>
            </w:r>
            <w:r w:rsidR="00E762D8">
              <w:rPr>
                <w:rFonts w:ascii="Calibri" w:hAnsi="Calibri" w:cs="Calibri"/>
                <w:b/>
                <w:sz w:val="20"/>
                <w:szCs w:val="20"/>
              </w:rPr>
              <w:t>4</w:t>
            </w:r>
          </w:p>
        </w:tc>
        <w:tc>
          <w:tcPr>
            <w:tcW w:w="1133" w:type="dxa"/>
            <w:tcBorders>
              <w:bottom w:val="single" w:sz="4" w:space="0" w:color="auto"/>
            </w:tcBorders>
            <w:shd w:val="clear" w:color="auto" w:fill="F2F2F2" w:themeFill="background1" w:themeFillShade="F2"/>
            <w:vAlign w:val="center"/>
          </w:tcPr>
          <w:p w14:paraId="5EE862A7"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141D8CDE"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4CB1DF37"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5ECD0E28" w14:textId="77777777" w:rsidR="00E762D8" w:rsidRPr="00710514" w:rsidRDefault="00E762D8" w:rsidP="00E762D8">
            <w:pPr>
              <w:rPr>
                <w:rFonts w:ascii="Calibri" w:hAnsi="Calibri" w:cs="Calibri"/>
                <w:b/>
                <w:sz w:val="20"/>
                <w:szCs w:val="20"/>
              </w:rPr>
            </w:pPr>
          </w:p>
        </w:tc>
      </w:tr>
      <w:tr w:rsidR="00014543" w:rsidRPr="003C1D90" w14:paraId="1A4F95D5"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07D94DA7" w14:textId="5DDF68E8" w:rsidR="00014543" w:rsidRPr="00710514" w:rsidRDefault="00014543" w:rsidP="005B4525">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3684A8E1"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69CB316D"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7A33DAE7"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3261B78C" w14:textId="77777777" w:rsidR="00014543" w:rsidRPr="00710514" w:rsidRDefault="00014543" w:rsidP="005B4525">
            <w:pPr>
              <w:rPr>
                <w:rFonts w:ascii="Calibri" w:hAnsi="Calibri" w:cs="Calibri"/>
                <w:sz w:val="20"/>
                <w:szCs w:val="20"/>
              </w:rPr>
            </w:pPr>
          </w:p>
        </w:tc>
      </w:tr>
      <w:tr w:rsidR="00014543" w:rsidRPr="003C1D90" w14:paraId="1D84102E"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33340BF3"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6EBB2B96" w14:textId="77777777" w:rsidR="00014543" w:rsidRPr="00710514" w:rsidRDefault="00014543" w:rsidP="005B4525">
            <w:pPr>
              <w:rPr>
                <w:rFonts w:ascii="Calibri" w:hAnsi="Calibri" w:cs="Calibri"/>
                <w:sz w:val="20"/>
                <w:szCs w:val="20"/>
              </w:rPr>
            </w:pPr>
          </w:p>
        </w:tc>
      </w:tr>
      <w:tr w:rsidR="00014543" w:rsidRPr="003C1D90" w14:paraId="00AF027B"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6E6D83C2"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7A649B84" w14:textId="77777777" w:rsidR="00014543" w:rsidRPr="00710514" w:rsidRDefault="00014543" w:rsidP="005B4525">
            <w:pPr>
              <w:rPr>
                <w:rFonts w:ascii="Calibri" w:hAnsi="Calibri" w:cs="Calibri"/>
                <w:sz w:val="20"/>
                <w:szCs w:val="20"/>
              </w:rPr>
            </w:pPr>
          </w:p>
        </w:tc>
      </w:tr>
      <w:tr w:rsidR="0048322F" w14:paraId="058484D4"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7331140C"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5</w:t>
            </w:r>
          </w:p>
        </w:tc>
        <w:tc>
          <w:tcPr>
            <w:tcW w:w="1133" w:type="dxa"/>
            <w:tcBorders>
              <w:bottom w:val="single" w:sz="4" w:space="0" w:color="auto"/>
            </w:tcBorders>
            <w:shd w:val="clear" w:color="auto" w:fill="F2F2F2" w:themeFill="background1" w:themeFillShade="F2"/>
            <w:vAlign w:val="center"/>
          </w:tcPr>
          <w:p w14:paraId="3CDB09E5"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3A1761A5"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2E09CD69"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491A0026" w14:textId="77777777" w:rsidR="00E762D8" w:rsidRPr="00710514" w:rsidRDefault="00E762D8" w:rsidP="00E762D8">
            <w:pPr>
              <w:rPr>
                <w:rFonts w:ascii="Calibri" w:hAnsi="Calibri" w:cs="Calibri"/>
                <w:b/>
                <w:sz w:val="20"/>
                <w:szCs w:val="20"/>
              </w:rPr>
            </w:pPr>
          </w:p>
        </w:tc>
      </w:tr>
      <w:tr w:rsidR="00014543" w:rsidRPr="003C1D90" w14:paraId="36BCDF64"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1739EAD6" w14:textId="7A6F2BBB" w:rsidR="00014543" w:rsidRPr="00710514" w:rsidRDefault="00014543" w:rsidP="005B4525">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23F2DAB4"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260B375B"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06D2DB6B"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62385469" w14:textId="77777777" w:rsidR="00014543" w:rsidRPr="00710514" w:rsidRDefault="00014543" w:rsidP="005B4525">
            <w:pPr>
              <w:rPr>
                <w:rFonts w:ascii="Calibri" w:hAnsi="Calibri" w:cs="Calibri"/>
                <w:sz w:val="20"/>
                <w:szCs w:val="20"/>
              </w:rPr>
            </w:pPr>
          </w:p>
        </w:tc>
      </w:tr>
      <w:tr w:rsidR="00014543" w:rsidRPr="003C1D90" w14:paraId="08406D03"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17577787"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119124E0" w14:textId="77777777" w:rsidR="00014543" w:rsidRPr="00710514" w:rsidRDefault="00014543" w:rsidP="005B4525">
            <w:pPr>
              <w:rPr>
                <w:rFonts w:ascii="Calibri" w:hAnsi="Calibri" w:cs="Calibri"/>
                <w:sz w:val="20"/>
                <w:szCs w:val="20"/>
              </w:rPr>
            </w:pPr>
          </w:p>
        </w:tc>
      </w:tr>
      <w:tr w:rsidR="00014543" w:rsidRPr="003C1D90" w14:paraId="2FB78E67"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2AA2B215"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3E9686A0" w14:textId="77777777" w:rsidR="00014543" w:rsidRPr="00710514" w:rsidRDefault="00014543" w:rsidP="005B4525">
            <w:pPr>
              <w:rPr>
                <w:rFonts w:ascii="Calibri" w:hAnsi="Calibri" w:cs="Calibri"/>
                <w:sz w:val="20"/>
                <w:szCs w:val="20"/>
              </w:rPr>
            </w:pPr>
          </w:p>
        </w:tc>
      </w:tr>
      <w:bookmarkEnd w:id="8"/>
      <w:tr w:rsidR="009F2858" w:rsidRPr="00A9537A" w14:paraId="371D4E3E"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2CFC872" w14:textId="473D9219" w:rsidR="009F2858" w:rsidRPr="00A9537A" w:rsidRDefault="0042498A" w:rsidP="009F2858">
            <w:pPr>
              <w:jc w:val="center"/>
              <w:rPr>
                <w:rFonts w:ascii="Calibri" w:hAnsi="Calibri" w:cs="Calibri"/>
                <w:b/>
                <w:bCs/>
                <w:szCs w:val="22"/>
              </w:rPr>
            </w:pPr>
            <w:r w:rsidRPr="00A9537A">
              <w:br w:type="page"/>
            </w:r>
            <w:r w:rsidR="009F2858" w:rsidRPr="00A9537A">
              <w:rPr>
                <w:rFonts w:ascii="Calibri" w:hAnsi="Calibri" w:cs="Calibri"/>
                <w:b/>
                <w:bCs/>
                <w:szCs w:val="22"/>
              </w:rPr>
              <w:t>Sezione C: - Informazioni sull’affidamento sulle capacità di altri soggetti</w:t>
            </w:r>
          </w:p>
          <w:p w14:paraId="7849826B" w14:textId="752A6890" w:rsidR="009F2858" w:rsidRPr="00A9537A" w:rsidRDefault="009F2858" w:rsidP="00B30B38">
            <w:pPr>
              <w:jc w:val="center"/>
              <w:rPr>
                <w:rFonts w:ascii="Calibri" w:hAnsi="Calibri" w:cs="Calibri"/>
                <w:b/>
                <w:sz w:val="22"/>
                <w:szCs w:val="22"/>
              </w:rPr>
            </w:pPr>
            <w:r w:rsidRPr="00A9537A">
              <w:rPr>
                <w:rFonts w:ascii="Calibri" w:hAnsi="Calibri" w:cs="Calibri"/>
                <w:b/>
                <w:bCs/>
                <w:szCs w:val="22"/>
              </w:rPr>
              <w:t xml:space="preserve">(articolo </w:t>
            </w:r>
            <w:r w:rsidR="00B30B38" w:rsidRPr="00A9537A">
              <w:rPr>
                <w:rFonts w:ascii="Calibri" w:hAnsi="Calibri" w:cs="Calibri"/>
                <w:b/>
                <w:bCs/>
                <w:szCs w:val="22"/>
              </w:rPr>
              <w:t xml:space="preserve">104 </w:t>
            </w:r>
            <w:r w:rsidRPr="00A9537A">
              <w:rPr>
                <w:rFonts w:ascii="Calibri" w:hAnsi="Calibri" w:cs="Calibri"/>
                <w:b/>
                <w:bCs/>
                <w:szCs w:val="22"/>
              </w:rPr>
              <w:t xml:space="preserve">del Codice - Avvalimento) </w:t>
            </w:r>
          </w:p>
        </w:tc>
      </w:tr>
      <w:tr w:rsidR="009F2858" w:rsidRPr="00A9537A" w14:paraId="0AF177A9" w14:textId="77777777" w:rsidTr="00B94B36">
        <w:trPr>
          <w:trHeight w:val="340"/>
        </w:trPr>
        <w:tc>
          <w:tcPr>
            <w:tcW w:w="8369" w:type="dxa"/>
            <w:gridSpan w:val="18"/>
            <w:vMerge w:val="restart"/>
            <w:shd w:val="clear" w:color="auto" w:fill="F2F2F2" w:themeFill="background1" w:themeFillShade="F2"/>
            <w:vAlign w:val="center"/>
          </w:tcPr>
          <w:p w14:paraId="7C918697" w14:textId="5D011DE3" w:rsidR="00661D15" w:rsidRPr="00A9537A" w:rsidRDefault="00661D15" w:rsidP="009F2858">
            <w:pPr>
              <w:rPr>
                <w:rFonts w:ascii="Calibri" w:hAnsi="Calibri" w:cs="Calibri"/>
                <w:b/>
                <w:spacing w:val="-4"/>
                <w:sz w:val="20"/>
                <w:szCs w:val="20"/>
              </w:rPr>
            </w:pPr>
            <w:bookmarkStart w:id="9" w:name="_Hlk525057319"/>
            <w:r w:rsidRPr="00A9537A">
              <w:t xml:space="preserve">relativamente all’avvalimento di cui all’articolo 104 del Codice, si specifica che sia in caso di avvalimento concluso per acquisire un requisito necessario alla partecipazione alla procedura, sia in caso di avvalimento finalizzato a migliorare l’offerta, l’operatore economico indica la denominazione degli operatori di cui intende avvalersi e i requisiti oggetto di avvalimento. </w:t>
            </w:r>
          </w:p>
          <w:p w14:paraId="004905AA" w14:textId="5C6DD502" w:rsidR="009F2858" w:rsidRPr="00A9537A" w:rsidRDefault="009F2858" w:rsidP="009F2858">
            <w:pPr>
              <w:rPr>
                <w:rFonts w:ascii="Calibri" w:hAnsi="Calibri" w:cs="Calibri"/>
                <w:b/>
                <w:spacing w:val="-4"/>
                <w:sz w:val="20"/>
                <w:szCs w:val="20"/>
              </w:rPr>
            </w:pPr>
            <w:r w:rsidRPr="00A9537A">
              <w:rPr>
                <w:rFonts w:ascii="Calibri" w:hAnsi="Calibri" w:cs="Calibri"/>
                <w:b/>
                <w:spacing w:val="-4"/>
                <w:sz w:val="20"/>
                <w:szCs w:val="20"/>
              </w:rPr>
              <w:t>L’operatore economico fa affidamento sulle capacità di altri soggetti per soddisfare i criteri di selezione?</w:t>
            </w:r>
          </w:p>
          <w:p w14:paraId="27F3867A" w14:textId="77777777" w:rsidR="00BE0D00" w:rsidRPr="00A9537A" w:rsidRDefault="00BE0D00" w:rsidP="009F2858">
            <w:pPr>
              <w:rPr>
                <w:rFonts w:ascii="Calibri" w:hAnsi="Calibri" w:cs="Calibri"/>
                <w:b/>
                <w:spacing w:val="-4"/>
                <w:sz w:val="20"/>
                <w:szCs w:val="20"/>
              </w:rPr>
            </w:pPr>
          </w:p>
          <w:p w14:paraId="447AB3D6" w14:textId="0F6C7A9D" w:rsidR="00BE0D00" w:rsidRPr="00A9537A" w:rsidRDefault="00BE0D00" w:rsidP="009F2858">
            <w:pPr>
              <w:rPr>
                <w:rFonts w:ascii="Calibri" w:hAnsi="Calibri" w:cs="Calibri"/>
                <w:spacing w:val="-4"/>
                <w:sz w:val="20"/>
                <w:szCs w:val="20"/>
              </w:rPr>
            </w:pPr>
            <w:r w:rsidRPr="00A9537A">
              <w:rPr>
                <w:rFonts w:ascii="Calibri" w:hAnsi="Calibri" w:cs="Calibri"/>
                <w:spacing w:val="-4"/>
                <w:sz w:val="20"/>
                <w:szCs w:val="20"/>
              </w:rPr>
              <w:t>-</w:t>
            </w:r>
            <w:r w:rsidRPr="00A9537A">
              <w:t xml:space="preserve"> </w:t>
            </w:r>
            <w:r w:rsidRPr="00A9537A">
              <w:rPr>
                <w:rFonts w:ascii="Calibri" w:hAnsi="Calibri" w:cs="Calibri"/>
                <w:spacing w:val="-4"/>
                <w:sz w:val="20"/>
                <w:szCs w:val="20"/>
              </w:rPr>
              <w:t>indicare i requisiti di cui si avvale</w:t>
            </w:r>
          </w:p>
          <w:p w14:paraId="4FA88997" w14:textId="10D6EB42" w:rsidR="00BE0D00" w:rsidRPr="00A9537A" w:rsidRDefault="00BE0D00" w:rsidP="009F2858">
            <w:pPr>
              <w:rPr>
                <w:rFonts w:ascii="Calibri" w:hAnsi="Calibri" w:cs="Calibri"/>
                <w:spacing w:val="-4"/>
                <w:sz w:val="20"/>
                <w:szCs w:val="20"/>
              </w:rPr>
            </w:pPr>
            <w:r w:rsidRPr="00A9537A">
              <w:rPr>
                <w:rFonts w:ascii="Calibri" w:hAnsi="Calibri" w:cs="Calibri"/>
                <w:spacing w:val="-4"/>
                <w:sz w:val="20"/>
                <w:szCs w:val="20"/>
              </w:rPr>
              <w:t>- indicare i dati dell’impresa di cui si avvale</w:t>
            </w:r>
          </w:p>
          <w:p w14:paraId="7A4F6561" w14:textId="741C3965" w:rsidR="00BE0D00" w:rsidRPr="00A9537A" w:rsidRDefault="00BE0D00" w:rsidP="009F2858">
            <w:pPr>
              <w:rPr>
                <w:rFonts w:asciiTheme="minorHAnsi" w:hAnsiTheme="minorHAnsi" w:cstheme="minorHAnsi"/>
                <w:b/>
                <w:sz w:val="20"/>
                <w:szCs w:val="20"/>
              </w:rPr>
            </w:pPr>
          </w:p>
        </w:tc>
        <w:tc>
          <w:tcPr>
            <w:tcW w:w="1560" w:type="dxa"/>
            <w:tcBorders>
              <w:bottom w:val="dotted" w:sz="4" w:space="0" w:color="auto"/>
            </w:tcBorders>
            <w:shd w:val="clear" w:color="auto" w:fill="F2F2F2" w:themeFill="background1" w:themeFillShade="F2"/>
            <w:vAlign w:val="center"/>
          </w:tcPr>
          <w:p w14:paraId="52F137AB" w14:textId="77777777" w:rsidR="009F2858" w:rsidRPr="00A9537A" w:rsidRDefault="009F2858" w:rsidP="009F2858">
            <w:pPr>
              <w:jc w:val="center"/>
              <w:rPr>
                <w:rFonts w:asciiTheme="minorHAnsi" w:hAnsiTheme="minorHAnsi" w:cstheme="minorHAnsi"/>
                <w:b/>
                <w:strike/>
                <w:sz w:val="20"/>
                <w:szCs w:val="20"/>
              </w:rPr>
            </w:pPr>
            <w:r w:rsidRPr="00A9537A">
              <w:rPr>
                <w:rFonts w:asciiTheme="minorHAnsi" w:hAnsiTheme="minorHAnsi" w:cstheme="minorHAnsi"/>
                <w:b/>
                <w:strike/>
                <w:sz w:val="20"/>
                <w:szCs w:val="20"/>
              </w:rPr>
              <w:t>Risposta:</w:t>
            </w:r>
          </w:p>
        </w:tc>
      </w:tr>
      <w:tr w:rsidR="00B94B36" w:rsidRPr="00A9537A" w14:paraId="15C1FBC8" w14:textId="77777777" w:rsidTr="00B94B36">
        <w:trPr>
          <w:trHeight w:val="340"/>
        </w:trPr>
        <w:tc>
          <w:tcPr>
            <w:tcW w:w="8369" w:type="dxa"/>
            <w:gridSpan w:val="18"/>
            <w:vMerge/>
            <w:tcBorders>
              <w:bottom w:val="single" w:sz="4" w:space="0" w:color="auto"/>
            </w:tcBorders>
            <w:shd w:val="clear" w:color="auto" w:fill="F2F2F2" w:themeFill="background1" w:themeFillShade="F2"/>
            <w:vAlign w:val="center"/>
          </w:tcPr>
          <w:p w14:paraId="6C884E62" w14:textId="77777777" w:rsidR="00B94B36" w:rsidRPr="00A9537A" w:rsidRDefault="00B94B36" w:rsidP="00B94B36">
            <w:pPr>
              <w:rPr>
                <w:rFonts w:asciiTheme="minorHAnsi" w:hAnsiTheme="minorHAnsi" w:cstheme="minorHAnsi"/>
                <w:b/>
                <w:strike/>
                <w:sz w:val="20"/>
                <w:szCs w:val="20"/>
              </w:rPr>
            </w:pPr>
          </w:p>
        </w:tc>
        <w:tc>
          <w:tcPr>
            <w:tcW w:w="1560" w:type="dxa"/>
            <w:tcBorders>
              <w:top w:val="dotted" w:sz="4" w:space="0" w:color="auto"/>
              <w:bottom w:val="single" w:sz="4" w:space="0" w:color="auto"/>
            </w:tcBorders>
            <w:vAlign w:val="center"/>
          </w:tcPr>
          <w:p w14:paraId="4402DF6E" w14:textId="77777777" w:rsidR="00D902DC" w:rsidRPr="00A9537A" w:rsidRDefault="00D902DC" w:rsidP="00BE0D00">
            <w:pPr>
              <w:rPr>
                <w:rFonts w:asciiTheme="minorHAnsi" w:hAnsiTheme="minorHAnsi" w:cstheme="minorHAnsi"/>
                <w:b/>
                <w:strike/>
                <w:sz w:val="20"/>
                <w:szCs w:val="20"/>
              </w:rPr>
            </w:pPr>
          </w:p>
          <w:p w14:paraId="3D426AB5" w14:textId="77777777" w:rsidR="00D902DC" w:rsidRPr="00A9537A" w:rsidRDefault="00D902DC" w:rsidP="00B94B36">
            <w:pPr>
              <w:jc w:val="center"/>
              <w:rPr>
                <w:rFonts w:asciiTheme="minorHAnsi" w:hAnsiTheme="minorHAnsi" w:cstheme="minorHAnsi"/>
                <w:b/>
                <w:strike/>
                <w:sz w:val="20"/>
                <w:szCs w:val="20"/>
              </w:rPr>
            </w:pPr>
          </w:p>
          <w:p w14:paraId="3804833D" w14:textId="77777777" w:rsidR="00D902DC" w:rsidRPr="00A9537A" w:rsidRDefault="00D902DC" w:rsidP="00B94B36">
            <w:pPr>
              <w:jc w:val="center"/>
              <w:rPr>
                <w:rFonts w:asciiTheme="minorHAnsi" w:hAnsiTheme="minorHAnsi" w:cstheme="minorHAnsi"/>
                <w:b/>
                <w:strike/>
                <w:sz w:val="20"/>
                <w:szCs w:val="20"/>
              </w:rPr>
            </w:pPr>
          </w:p>
          <w:p w14:paraId="4433E416" w14:textId="40AD3727" w:rsidR="00D902DC" w:rsidRPr="00A9537A" w:rsidRDefault="00D902DC" w:rsidP="00B94B36">
            <w:pPr>
              <w:jc w:val="center"/>
              <w:rPr>
                <w:rFonts w:asciiTheme="minorHAnsi" w:hAnsiTheme="minorHAnsi" w:cstheme="minorHAnsi"/>
                <w:b/>
                <w:strike/>
                <w:sz w:val="20"/>
                <w:szCs w:val="20"/>
              </w:rPr>
            </w:pPr>
          </w:p>
        </w:tc>
      </w:tr>
      <w:bookmarkEnd w:id="9"/>
      <w:tr w:rsidR="004C0B36" w:rsidRPr="00A9537A" w14:paraId="508CF5D1" w14:textId="77777777" w:rsidTr="00B94B36">
        <w:trPr>
          <w:trHeight w:val="397"/>
        </w:trPr>
        <w:tc>
          <w:tcPr>
            <w:tcW w:w="9929" w:type="dxa"/>
            <w:gridSpan w:val="19"/>
            <w:tcBorders>
              <w:left w:val="nil"/>
              <w:right w:val="nil"/>
            </w:tcBorders>
            <w:shd w:val="clear" w:color="auto" w:fill="auto"/>
            <w:vAlign w:val="center"/>
          </w:tcPr>
          <w:p w14:paraId="0DFE0F64" w14:textId="77777777" w:rsidR="004C0B36" w:rsidRPr="00A9537A" w:rsidRDefault="004C0B36" w:rsidP="004C0B36">
            <w:pPr>
              <w:autoSpaceDE w:val="0"/>
              <w:autoSpaceDN w:val="0"/>
              <w:adjustRightInd w:val="0"/>
              <w:jc w:val="center"/>
              <w:rPr>
                <w:rFonts w:ascii="Calibri" w:hAnsi="Calibri" w:cs="Calibri"/>
                <w:b/>
                <w:bCs/>
                <w:strike/>
                <w:spacing w:val="-4"/>
                <w:szCs w:val="22"/>
              </w:rPr>
            </w:pPr>
            <w:r w:rsidRPr="00A9537A">
              <w:rPr>
                <w:rFonts w:ascii="Calibri" w:hAnsi="Calibri" w:cs="Calibri"/>
                <w:b/>
                <w:bCs/>
                <w:strike/>
                <w:spacing w:val="-4"/>
                <w:szCs w:val="22"/>
              </w:rPr>
              <w:t>Sezione D: Informazioni sui subappaltatori sulle cui capacità l'operatore economico</w:t>
            </w:r>
          </w:p>
          <w:p w14:paraId="66A12ECA" w14:textId="1F4FD622" w:rsidR="00D902DC" w:rsidRPr="00A9537A" w:rsidRDefault="00B30B38" w:rsidP="00B30B38">
            <w:pPr>
              <w:autoSpaceDE w:val="0"/>
              <w:autoSpaceDN w:val="0"/>
              <w:adjustRightInd w:val="0"/>
              <w:jc w:val="center"/>
              <w:rPr>
                <w:rFonts w:ascii="Calibri" w:hAnsi="Calibri" w:cs="Calibri"/>
                <w:b/>
                <w:bCs/>
                <w:strike/>
                <w:spacing w:val="-4"/>
                <w:szCs w:val="22"/>
              </w:rPr>
            </w:pPr>
            <w:r w:rsidRPr="00A9537A">
              <w:rPr>
                <w:rFonts w:ascii="Calibri" w:hAnsi="Calibri" w:cs="Calibri"/>
                <w:b/>
                <w:bCs/>
                <w:strike/>
                <w:spacing w:val="-4"/>
                <w:szCs w:val="22"/>
              </w:rPr>
              <w:t xml:space="preserve">non fa affidamento (articolo 119 </w:t>
            </w:r>
            <w:r w:rsidR="004C0B36" w:rsidRPr="00A9537A">
              <w:rPr>
                <w:rFonts w:ascii="Calibri" w:hAnsi="Calibri" w:cs="Calibri"/>
                <w:b/>
                <w:bCs/>
                <w:strike/>
                <w:spacing w:val="-4"/>
                <w:szCs w:val="22"/>
              </w:rPr>
              <w:t>del Codice - Subappalto)</w:t>
            </w:r>
          </w:p>
        </w:tc>
      </w:tr>
      <w:tr w:rsidR="004C0B36" w:rsidRPr="00A9537A" w14:paraId="742935EA" w14:textId="77777777" w:rsidTr="00B94B36">
        <w:trPr>
          <w:trHeight w:val="397"/>
        </w:trPr>
        <w:tc>
          <w:tcPr>
            <w:tcW w:w="8369" w:type="dxa"/>
            <w:gridSpan w:val="18"/>
            <w:tcBorders>
              <w:left w:val="single" w:sz="4" w:space="0" w:color="auto"/>
              <w:bottom w:val="single" w:sz="4" w:space="0" w:color="auto"/>
              <w:right w:val="single" w:sz="4" w:space="0" w:color="auto"/>
            </w:tcBorders>
            <w:shd w:val="clear" w:color="auto" w:fill="F2F2F2" w:themeFill="background1" w:themeFillShade="F2"/>
            <w:vAlign w:val="center"/>
          </w:tcPr>
          <w:p w14:paraId="51EB39BC" w14:textId="77777777" w:rsidR="00661D15" w:rsidRPr="00A9537A" w:rsidRDefault="00BE0D00" w:rsidP="00661D15">
            <w:pPr>
              <w:rPr>
                <w:strike/>
              </w:rPr>
            </w:pPr>
            <w:r w:rsidRPr="00A9537A">
              <w:rPr>
                <w:rFonts w:ascii="Calibri" w:hAnsi="Calibri" w:cs="Calibri"/>
                <w:b/>
                <w:strike/>
                <w:sz w:val="20"/>
                <w:szCs w:val="20"/>
              </w:rPr>
              <w:t>Subappalto</w:t>
            </w:r>
            <w:r w:rsidR="00661D15" w:rsidRPr="00A9537A">
              <w:rPr>
                <w:strike/>
              </w:rPr>
              <w:t xml:space="preserve"> </w:t>
            </w:r>
          </w:p>
          <w:p w14:paraId="680E9E6C" w14:textId="6EFBEE20" w:rsidR="00661D15" w:rsidRPr="00A9537A" w:rsidRDefault="00661D15" w:rsidP="00661D15">
            <w:pPr>
              <w:rPr>
                <w:rFonts w:ascii="Calibri" w:hAnsi="Calibri" w:cs="Calibri"/>
                <w:b/>
                <w:strike/>
                <w:sz w:val="20"/>
                <w:szCs w:val="20"/>
              </w:rPr>
            </w:pPr>
            <w:r w:rsidRPr="00A9537A">
              <w:rPr>
                <w:strike/>
              </w:rPr>
              <w:t>relativamente al subappalto di cui all’art. 119 del Codice, si specifica che l’operatore deve indicare le prestazioni o le lavorazioni che intende subappaltare. Se l'operatore economico ha deciso di subappaltare una parte del contratto, ciascun subappaltatore, a seguito dell’autorizzazione al subappalto da parte della stazione appaltante o ente concedente, dovrà compilare il DGUE</w:t>
            </w:r>
          </w:p>
          <w:p w14:paraId="4ABF251F" w14:textId="207AFFB9" w:rsidR="004C0B36" w:rsidRPr="00A9537A" w:rsidRDefault="004C0B36" w:rsidP="004C0B36">
            <w:pPr>
              <w:rPr>
                <w:rFonts w:ascii="Calibri" w:hAnsi="Calibri" w:cs="Calibri"/>
                <w:b/>
                <w:i/>
                <w:strike/>
                <w:sz w:val="20"/>
                <w:szCs w:val="20"/>
              </w:rPr>
            </w:pPr>
          </w:p>
        </w:tc>
        <w:tc>
          <w:tcPr>
            <w:tcW w:w="1560" w:type="dxa"/>
            <w:tcBorders>
              <w:left w:val="single" w:sz="4" w:space="0" w:color="auto"/>
              <w:bottom w:val="single" w:sz="4" w:space="0" w:color="auto"/>
              <w:right w:val="single" w:sz="4" w:space="0" w:color="auto"/>
            </w:tcBorders>
            <w:shd w:val="clear" w:color="auto" w:fill="F2F2F2" w:themeFill="background1" w:themeFillShade="F2"/>
            <w:vAlign w:val="center"/>
          </w:tcPr>
          <w:p w14:paraId="21FFFA12" w14:textId="77777777" w:rsidR="004C0B36" w:rsidRPr="00A9537A" w:rsidRDefault="004C0B36" w:rsidP="004C0B36">
            <w:pPr>
              <w:jc w:val="center"/>
              <w:rPr>
                <w:rFonts w:ascii="Calibri" w:hAnsi="Calibri" w:cs="Calibri"/>
                <w:b/>
                <w:i/>
                <w:strike/>
                <w:sz w:val="20"/>
                <w:szCs w:val="20"/>
              </w:rPr>
            </w:pPr>
            <w:r w:rsidRPr="00A9537A">
              <w:rPr>
                <w:rFonts w:ascii="Calibri" w:hAnsi="Calibri" w:cs="Calibri"/>
                <w:b/>
                <w:strike/>
                <w:sz w:val="20"/>
                <w:szCs w:val="20"/>
              </w:rPr>
              <w:t>Risposta:</w:t>
            </w:r>
          </w:p>
        </w:tc>
      </w:tr>
      <w:tr w:rsidR="004C0B36" w:rsidRPr="00A9537A" w14:paraId="4DB76DD1" w14:textId="77777777" w:rsidTr="00D902DC">
        <w:trPr>
          <w:trHeight w:val="397"/>
        </w:trPr>
        <w:tc>
          <w:tcPr>
            <w:tcW w:w="8369" w:type="dxa"/>
            <w:gridSpan w:val="18"/>
            <w:tcBorders>
              <w:bottom w:val="dotted" w:sz="4" w:space="0" w:color="auto"/>
            </w:tcBorders>
            <w:shd w:val="clear" w:color="auto" w:fill="F2F2F2" w:themeFill="background1" w:themeFillShade="F2"/>
          </w:tcPr>
          <w:p w14:paraId="372260E6" w14:textId="079FD3AA" w:rsidR="004C0B36" w:rsidRPr="00A9537A" w:rsidRDefault="004C0B36" w:rsidP="00D902DC">
            <w:pPr>
              <w:rPr>
                <w:rFonts w:ascii="Calibri" w:hAnsi="Calibri" w:cs="Calibri"/>
                <w:b/>
                <w:strike/>
                <w:sz w:val="20"/>
                <w:szCs w:val="20"/>
              </w:rPr>
            </w:pPr>
            <w:bookmarkStart w:id="10" w:name="_Hlk513899262"/>
            <w:r w:rsidRPr="00A9537A">
              <w:rPr>
                <w:rFonts w:ascii="Calibri" w:hAnsi="Calibri" w:cs="Calibri"/>
                <w:b/>
                <w:strike/>
                <w:sz w:val="20"/>
                <w:szCs w:val="20"/>
              </w:rPr>
              <w:t>L’operatore economico intende subappaltare parte del contratto a terzi?</w:t>
            </w:r>
            <w:r w:rsidR="00D902DC" w:rsidRPr="00A9537A">
              <w:rPr>
                <w:rFonts w:ascii="Calibri" w:hAnsi="Calibri" w:cs="Calibri"/>
                <w:b/>
                <w:strike/>
                <w:sz w:val="20"/>
                <w:szCs w:val="20"/>
              </w:rPr>
              <w:t xml:space="preserve"> </w:t>
            </w:r>
          </w:p>
          <w:p w14:paraId="38556642" w14:textId="5FD7A0C3" w:rsidR="00D902DC" w:rsidRPr="00A9537A" w:rsidRDefault="00BE0D00" w:rsidP="00D902DC">
            <w:pPr>
              <w:rPr>
                <w:rFonts w:ascii="Calibri" w:hAnsi="Calibri" w:cs="Calibri"/>
                <w:b/>
                <w:strike/>
                <w:sz w:val="20"/>
                <w:szCs w:val="20"/>
              </w:rPr>
            </w:pPr>
            <w:r w:rsidRPr="00A9537A">
              <w:rPr>
                <w:rFonts w:ascii="Calibri" w:hAnsi="Calibri" w:cs="Calibri"/>
                <w:strike/>
                <w:sz w:val="20"/>
                <w:szCs w:val="20"/>
              </w:rPr>
              <w:t>In caso affermativo elencare le prestazioni o lavorazioni da subappaltare e la relativa quota</w:t>
            </w:r>
            <w:r w:rsidR="00945FEB" w:rsidRPr="00A9537A">
              <w:rPr>
                <w:rFonts w:ascii="Calibri" w:hAnsi="Calibri" w:cs="Calibri"/>
                <w:strike/>
                <w:sz w:val="20"/>
                <w:szCs w:val="20"/>
              </w:rPr>
              <w:t xml:space="preserve"> (in percentuale) sull’importo c</w:t>
            </w:r>
            <w:r w:rsidRPr="00A9537A">
              <w:rPr>
                <w:rFonts w:ascii="Calibri" w:hAnsi="Calibri" w:cs="Calibri"/>
                <w:strike/>
                <w:sz w:val="20"/>
                <w:szCs w:val="20"/>
              </w:rPr>
              <w:t>ontrattuale</w:t>
            </w:r>
          </w:p>
          <w:p w14:paraId="3F40B7A9" w14:textId="77777777" w:rsidR="00D902DC" w:rsidRPr="00A9537A" w:rsidRDefault="00D902DC" w:rsidP="00D902DC">
            <w:pPr>
              <w:rPr>
                <w:rFonts w:ascii="Calibri" w:hAnsi="Calibri" w:cs="Calibri"/>
                <w:b/>
                <w:strike/>
                <w:sz w:val="20"/>
                <w:szCs w:val="20"/>
              </w:rPr>
            </w:pPr>
            <w:r w:rsidRPr="00A9537A">
              <w:rPr>
                <w:rFonts w:ascii="Calibri" w:hAnsi="Calibri" w:cs="Calibri"/>
                <w:b/>
                <w:strike/>
                <w:sz w:val="20"/>
                <w:szCs w:val="20"/>
              </w:rPr>
              <w:lastRenderedPageBreak/>
              <w:t xml:space="preserve">- </w:t>
            </w:r>
          </w:p>
          <w:p w14:paraId="1C1F9C63" w14:textId="77777777" w:rsidR="00D902DC" w:rsidRPr="00A9537A" w:rsidRDefault="00D902DC" w:rsidP="00D902DC">
            <w:pPr>
              <w:rPr>
                <w:rFonts w:ascii="Calibri" w:hAnsi="Calibri" w:cs="Calibri"/>
                <w:b/>
                <w:strike/>
                <w:sz w:val="20"/>
                <w:szCs w:val="20"/>
              </w:rPr>
            </w:pPr>
            <w:r w:rsidRPr="00A9537A">
              <w:rPr>
                <w:rFonts w:ascii="Calibri" w:hAnsi="Calibri" w:cs="Calibri"/>
                <w:b/>
                <w:strike/>
                <w:sz w:val="20"/>
                <w:szCs w:val="20"/>
              </w:rPr>
              <w:t>-</w:t>
            </w:r>
          </w:p>
          <w:p w14:paraId="6C0646BE" w14:textId="411B2706" w:rsidR="00D902DC" w:rsidRPr="00A9537A" w:rsidRDefault="00D902DC" w:rsidP="00D902DC">
            <w:pPr>
              <w:rPr>
                <w:rFonts w:ascii="Calibri" w:hAnsi="Calibri" w:cs="Calibri"/>
                <w:b/>
                <w:strike/>
                <w:sz w:val="20"/>
                <w:szCs w:val="20"/>
              </w:rPr>
            </w:pPr>
            <w:r w:rsidRPr="00A9537A">
              <w:rPr>
                <w:rFonts w:ascii="Calibri" w:hAnsi="Calibri" w:cs="Calibri"/>
                <w:b/>
                <w:strike/>
                <w:sz w:val="20"/>
                <w:szCs w:val="20"/>
              </w:rPr>
              <w:t>-</w:t>
            </w:r>
          </w:p>
        </w:tc>
        <w:tc>
          <w:tcPr>
            <w:tcW w:w="1560" w:type="dxa"/>
            <w:tcBorders>
              <w:bottom w:val="nil"/>
            </w:tcBorders>
            <w:shd w:val="clear" w:color="auto" w:fill="auto"/>
            <w:vAlign w:val="center"/>
          </w:tcPr>
          <w:p w14:paraId="3D825A40" w14:textId="77777777" w:rsidR="004C0B36" w:rsidRPr="00A9537A" w:rsidRDefault="004C0B36" w:rsidP="004C0B36">
            <w:pPr>
              <w:jc w:val="center"/>
              <w:rPr>
                <w:rFonts w:ascii="Calibri" w:hAnsi="Calibri" w:cs="Calibri"/>
                <w:b/>
                <w:strike/>
                <w:sz w:val="20"/>
                <w:szCs w:val="20"/>
              </w:rPr>
            </w:pPr>
          </w:p>
          <w:p w14:paraId="4CCD2D6E" w14:textId="77777777" w:rsidR="00D902DC" w:rsidRPr="00A9537A" w:rsidRDefault="00D902DC" w:rsidP="004C0B36">
            <w:pPr>
              <w:jc w:val="center"/>
              <w:rPr>
                <w:rFonts w:ascii="Calibri" w:hAnsi="Calibri" w:cs="Calibri"/>
                <w:b/>
                <w:strike/>
                <w:sz w:val="20"/>
                <w:szCs w:val="20"/>
              </w:rPr>
            </w:pPr>
          </w:p>
          <w:p w14:paraId="7654A92D" w14:textId="77777777" w:rsidR="00D902DC" w:rsidRPr="00A9537A" w:rsidRDefault="00D902DC" w:rsidP="004C0B36">
            <w:pPr>
              <w:jc w:val="center"/>
              <w:rPr>
                <w:rFonts w:ascii="Calibri" w:hAnsi="Calibri" w:cs="Calibri"/>
                <w:b/>
                <w:strike/>
                <w:sz w:val="20"/>
                <w:szCs w:val="20"/>
              </w:rPr>
            </w:pPr>
          </w:p>
          <w:p w14:paraId="28EB29D8" w14:textId="77777777" w:rsidR="00D902DC" w:rsidRPr="00A9537A" w:rsidRDefault="00D902DC" w:rsidP="004C0B36">
            <w:pPr>
              <w:jc w:val="center"/>
              <w:rPr>
                <w:rFonts w:ascii="Calibri" w:hAnsi="Calibri" w:cs="Calibri"/>
                <w:b/>
                <w:strike/>
                <w:sz w:val="20"/>
                <w:szCs w:val="20"/>
              </w:rPr>
            </w:pPr>
          </w:p>
          <w:p w14:paraId="60B11F1B" w14:textId="77777777" w:rsidR="00D902DC" w:rsidRPr="00A9537A" w:rsidRDefault="00D902DC" w:rsidP="004C0B36">
            <w:pPr>
              <w:jc w:val="center"/>
              <w:rPr>
                <w:rFonts w:ascii="Calibri" w:hAnsi="Calibri" w:cs="Calibri"/>
                <w:b/>
                <w:strike/>
                <w:sz w:val="20"/>
                <w:szCs w:val="20"/>
              </w:rPr>
            </w:pPr>
          </w:p>
          <w:p w14:paraId="06032E45" w14:textId="77777777" w:rsidR="00D902DC" w:rsidRPr="00A9537A" w:rsidRDefault="00D902DC" w:rsidP="004C0B36">
            <w:pPr>
              <w:jc w:val="center"/>
              <w:rPr>
                <w:rFonts w:ascii="Calibri" w:hAnsi="Calibri" w:cs="Calibri"/>
                <w:b/>
                <w:strike/>
                <w:sz w:val="20"/>
                <w:szCs w:val="20"/>
              </w:rPr>
            </w:pPr>
          </w:p>
          <w:p w14:paraId="47D4E73A" w14:textId="5029B3C0" w:rsidR="00D902DC" w:rsidRPr="00A9537A" w:rsidRDefault="00D902DC" w:rsidP="004C0B36">
            <w:pPr>
              <w:jc w:val="center"/>
              <w:rPr>
                <w:rFonts w:ascii="Calibri" w:hAnsi="Calibri" w:cs="Calibri"/>
                <w:b/>
                <w:strike/>
                <w:sz w:val="20"/>
                <w:szCs w:val="20"/>
              </w:rPr>
            </w:pPr>
          </w:p>
        </w:tc>
      </w:tr>
      <w:bookmarkEnd w:id="10"/>
      <w:tr w:rsidR="000B3328" w:rsidRPr="00703A74" w14:paraId="35A4AA39" w14:textId="77777777" w:rsidTr="00B94B36">
        <w:trPr>
          <w:trHeight w:val="397"/>
        </w:trPr>
        <w:tc>
          <w:tcPr>
            <w:tcW w:w="9929" w:type="dxa"/>
            <w:gridSpan w:val="19"/>
            <w:tcBorders>
              <w:left w:val="nil"/>
              <w:right w:val="nil"/>
            </w:tcBorders>
            <w:shd w:val="clear" w:color="auto" w:fill="auto"/>
            <w:vAlign w:val="center"/>
          </w:tcPr>
          <w:p w14:paraId="007C2504" w14:textId="581B1BE4" w:rsidR="000B3328" w:rsidRPr="00703A74" w:rsidRDefault="000B3328" w:rsidP="000B3328">
            <w:pPr>
              <w:jc w:val="center"/>
              <w:rPr>
                <w:rFonts w:ascii="Calibri" w:hAnsi="Calibri" w:cs="Calibri"/>
                <w:b/>
                <w:szCs w:val="22"/>
              </w:rPr>
            </w:pPr>
            <w:r>
              <w:lastRenderedPageBreak/>
              <w:br w:type="page"/>
            </w: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II: Motivi di esclusione</w:t>
            </w:r>
            <w:r w:rsidR="00B30B38">
              <w:rPr>
                <w:rFonts w:ascii="Calibri" w:hAnsi="Calibri" w:cs="Calibri"/>
                <w:b/>
                <w:bCs/>
                <w:szCs w:val="22"/>
              </w:rPr>
              <w:t xml:space="preserve"> art. 94 e 95 del Codice</w:t>
            </w:r>
          </w:p>
        </w:tc>
      </w:tr>
      <w:tr w:rsidR="000B3328" w14:paraId="24A1A4F6" w14:textId="77777777" w:rsidTr="00B94B36">
        <w:trPr>
          <w:trHeight w:val="397"/>
        </w:trPr>
        <w:tc>
          <w:tcPr>
            <w:tcW w:w="9929" w:type="dxa"/>
            <w:gridSpan w:val="19"/>
            <w:tcBorders>
              <w:left w:val="nil"/>
              <w:right w:val="nil"/>
            </w:tcBorders>
            <w:shd w:val="clear" w:color="auto" w:fill="auto"/>
            <w:vAlign w:val="center"/>
          </w:tcPr>
          <w:p w14:paraId="09232726" w14:textId="24A57BC8" w:rsidR="000B3328" w:rsidRPr="008525C4" w:rsidRDefault="000B3328" w:rsidP="00B30B38">
            <w:pPr>
              <w:jc w:val="center"/>
              <w:rPr>
                <w:rFonts w:ascii="Calibri" w:hAnsi="Calibri" w:cs="Calibri"/>
                <w:b/>
                <w:sz w:val="22"/>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A</w:t>
            </w:r>
            <w:r>
              <w:rPr>
                <w:rFonts w:ascii="Calibri" w:hAnsi="Calibri" w:cs="Calibri"/>
                <w:b/>
                <w:bCs/>
                <w:szCs w:val="22"/>
              </w:rPr>
              <w:t>:</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otivi legati a condanne penali</w:t>
            </w:r>
            <w:r>
              <w:rPr>
                <w:rFonts w:ascii="Calibri" w:hAnsi="Calibri" w:cs="Calibri"/>
                <w:b/>
                <w:bCs/>
                <w:szCs w:val="22"/>
              </w:rPr>
              <w:t xml:space="preserve"> (Art. </w:t>
            </w:r>
            <w:r w:rsidR="00B30B38">
              <w:rPr>
                <w:rFonts w:ascii="Calibri" w:hAnsi="Calibri" w:cs="Calibri"/>
                <w:b/>
                <w:bCs/>
                <w:szCs w:val="22"/>
              </w:rPr>
              <w:t>94</w:t>
            </w:r>
            <w:r>
              <w:rPr>
                <w:rFonts w:ascii="Calibri" w:hAnsi="Calibri" w:cs="Calibri"/>
                <w:b/>
                <w:bCs/>
                <w:szCs w:val="22"/>
              </w:rPr>
              <w:t>, del Codice)</w:t>
            </w:r>
          </w:p>
        </w:tc>
      </w:tr>
      <w:tr w:rsidR="000B3328" w:rsidRPr="00710514" w14:paraId="5FA8A08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3DDBDEC9" w14:textId="135D05CE" w:rsidR="000B3328" w:rsidRPr="00710514" w:rsidRDefault="000B3328" w:rsidP="000B3328">
            <w:pPr>
              <w:rPr>
                <w:rFonts w:ascii="Calibri" w:hAnsi="Calibri" w:cs="Calibri"/>
                <w:b/>
                <w:sz w:val="20"/>
                <w:szCs w:val="20"/>
              </w:rPr>
            </w:pPr>
            <w:bookmarkStart w:id="11" w:name="_Hlk6925179"/>
            <w:r w:rsidRPr="00E07A6D">
              <w:rPr>
                <w:rFonts w:ascii="Calibri" w:hAnsi="Calibri" w:cs="Calibri"/>
                <w:b/>
                <w:sz w:val="20"/>
                <w:szCs w:val="20"/>
              </w:rPr>
              <w:t>Motivi legati a condanne penali ai sensi delle disposizioni nazionali di attuazione dei motivi stabiliti dall'articolo 57, paragrafo</w:t>
            </w:r>
            <w:r w:rsidR="00B30B38">
              <w:rPr>
                <w:rFonts w:ascii="Calibri" w:hAnsi="Calibri" w:cs="Calibri"/>
                <w:b/>
                <w:sz w:val="20"/>
                <w:szCs w:val="20"/>
              </w:rPr>
              <w:t xml:space="preserve"> 1, della direttiva (articolo 94</w:t>
            </w:r>
            <w:r w:rsidRPr="00E07A6D">
              <w:rPr>
                <w:rFonts w:ascii="Calibri" w:hAnsi="Calibri" w:cs="Calibri"/>
                <w:b/>
                <w:sz w:val="20"/>
                <w:szCs w:val="20"/>
              </w:rPr>
              <w:t xml:space="preserve">, comma 1, del Codice): </w:t>
            </w:r>
          </w:p>
        </w:tc>
        <w:tc>
          <w:tcPr>
            <w:tcW w:w="1560" w:type="dxa"/>
            <w:tcBorders>
              <w:bottom w:val="single" w:sz="4" w:space="0" w:color="auto"/>
            </w:tcBorders>
            <w:shd w:val="clear" w:color="auto" w:fill="F2F2F2" w:themeFill="background1" w:themeFillShade="F2"/>
            <w:vAlign w:val="center"/>
          </w:tcPr>
          <w:p w14:paraId="36FE950B"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7D504EF7" w14:textId="77777777" w:rsidTr="00B94B36">
        <w:tblPrEx>
          <w:tblCellMar>
            <w:left w:w="108" w:type="dxa"/>
            <w:right w:w="108" w:type="dxa"/>
          </w:tblCellMar>
        </w:tblPrEx>
        <w:trPr>
          <w:trHeight w:val="1474"/>
        </w:trPr>
        <w:tc>
          <w:tcPr>
            <w:tcW w:w="8369" w:type="dxa"/>
            <w:gridSpan w:val="18"/>
            <w:tcBorders>
              <w:top w:val="single" w:sz="4" w:space="0" w:color="auto"/>
              <w:bottom w:val="dotted" w:sz="4" w:space="0" w:color="auto"/>
            </w:tcBorders>
            <w:shd w:val="clear" w:color="auto" w:fill="F2F2F2" w:themeFill="background1" w:themeFillShade="F2"/>
          </w:tcPr>
          <w:p w14:paraId="3ADA92C2" w14:textId="77777777" w:rsidR="000B3328" w:rsidRDefault="00076793" w:rsidP="00076793">
            <w:pPr>
              <w:rPr>
                <w:rFonts w:ascii="Calibri" w:hAnsi="Calibri" w:cs="Calibri"/>
                <w:sz w:val="20"/>
                <w:szCs w:val="20"/>
              </w:rPr>
            </w:pPr>
            <w:r>
              <w:rPr>
                <w:rFonts w:ascii="Calibri" w:hAnsi="Calibri" w:cs="Calibri"/>
                <w:sz w:val="20"/>
                <w:szCs w:val="20"/>
              </w:rPr>
              <w:t>I soggetti di cui all’art. 94</w:t>
            </w:r>
            <w:r w:rsidR="000B3328" w:rsidRPr="00132930">
              <w:rPr>
                <w:rFonts w:ascii="Calibri" w:hAnsi="Calibri" w:cs="Calibri"/>
                <w:sz w:val="20"/>
                <w:szCs w:val="20"/>
              </w:rPr>
              <w:t xml:space="preserve">, comma 3, del Codice sono stati condannati con sentenza definitiva o decreto penale di condanna divenuto irrevocabile per uno dei motivi indicati sopra </w:t>
            </w:r>
          </w:p>
          <w:p w14:paraId="6D0AA9A0" w14:textId="76A4CBE6" w:rsidR="00076793" w:rsidRDefault="00076793" w:rsidP="00076793">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 xml:space="preserve">L’esclusione non è disposta </w:t>
            </w:r>
            <w:proofErr w:type="gramStart"/>
            <w:r>
              <w:rPr>
                <w:rFonts w:ascii="TimesNewRomanPSMT" w:hAnsi="TimesNewRomanPSMT" w:cs="TimesNewRomanPSMT"/>
                <w:sz w:val="22"/>
                <w:szCs w:val="22"/>
              </w:rPr>
              <w:t>e</w:t>
            </w:r>
            <w:proofErr w:type="gramEnd"/>
            <w:r>
              <w:rPr>
                <w:rFonts w:ascii="TimesNewRomanPSMT" w:hAnsi="TimesNewRomanPSMT" w:cs="TimesNewRomanPSMT"/>
                <w:sz w:val="22"/>
                <w:szCs w:val="22"/>
              </w:rPr>
              <w:t xml:space="preserve"> il divieto di aggiudicare non si applica quando il reato è stato depenalizzato oppure quando è intervenuta la riabilitazione oppure, nei casi di condanna ad una pena accessoria perpetua,</w:t>
            </w:r>
          </w:p>
          <w:p w14:paraId="632383EE" w14:textId="31777F50" w:rsidR="00076793" w:rsidRPr="00076793" w:rsidRDefault="00076793" w:rsidP="00076793">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quando questa è stata dichiarata estinta ai sensi dell’articolo 179, settimo comma, del codice penale, oppure quando il reato è stato dichiarato estinto dopo la condanna oppure in caso di revoca della condanna medesima.</w:t>
            </w:r>
          </w:p>
        </w:tc>
        <w:tc>
          <w:tcPr>
            <w:tcW w:w="1560" w:type="dxa"/>
            <w:tcBorders>
              <w:top w:val="single" w:sz="4" w:space="0" w:color="auto"/>
              <w:bottom w:val="dotted" w:sz="4" w:space="0" w:color="auto"/>
            </w:tcBorders>
            <w:shd w:val="clear" w:color="auto" w:fill="auto"/>
            <w:vAlign w:val="bottom"/>
          </w:tcPr>
          <w:p w14:paraId="64892B55" w14:textId="77777777" w:rsidR="000B3328" w:rsidRPr="00710514" w:rsidRDefault="000B3328" w:rsidP="000B332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29D792A3" w14:textId="77777777" w:rsidTr="00B94B36">
        <w:trPr>
          <w:trHeight w:val="397"/>
        </w:trPr>
        <w:tc>
          <w:tcPr>
            <w:tcW w:w="4465" w:type="dxa"/>
            <w:gridSpan w:val="8"/>
            <w:tcBorders>
              <w:bottom w:val="single" w:sz="4" w:space="0" w:color="auto"/>
            </w:tcBorders>
            <w:shd w:val="clear" w:color="auto" w:fill="F2F2F2" w:themeFill="background1" w:themeFillShade="F2"/>
            <w:vAlign w:val="center"/>
          </w:tcPr>
          <w:p w14:paraId="2F6F1F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5464" w:type="dxa"/>
            <w:gridSpan w:val="11"/>
            <w:tcBorders>
              <w:bottom w:val="single" w:sz="4" w:space="0" w:color="auto"/>
            </w:tcBorders>
            <w:vAlign w:val="center"/>
          </w:tcPr>
          <w:p w14:paraId="550B3405" w14:textId="77777777" w:rsidR="000B3328" w:rsidRPr="00EB7601" w:rsidRDefault="000B3328" w:rsidP="000B3328">
            <w:pPr>
              <w:rPr>
                <w:rFonts w:ascii="Calibri" w:hAnsi="Calibri" w:cs="Calibri"/>
                <w:b/>
                <w:sz w:val="20"/>
                <w:szCs w:val="20"/>
              </w:rPr>
            </w:pPr>
          </w:p>
        </w:tc>
      </w:tr>
      <w:tr w:rsidR="000B3328" w:rsidRPr="00EB7601" w14:paraId="05BC0C2D" w14:textId="77777777" w:rsidTr="00B94B36">
        <w:trPr>
          <w:trHeight w:val="454"/>
        </w:trPr>
        <w:tc>
          <w:tcPr>
            <w:tcW w:w="4465" w:type="dxa"/>
            <w:gridSpan w:val="8"/>
            <w:vMerge w:val="restart"/>
            <w:tcBorders>
              <w:bottom w:val="dotted" w:sz="4" w:space="0" w:color="auto"/>
            </w:tcBorders>
            <w:shd w:val="clear" w:color="auto" w:fill="F2F2F2" w:themeFill="background1" w:themeFillShade="F2"/>
            <w:vAlign w:val="center"/>
          </w:tcPr>
          <w:p w14:paraId="4E21437E" w14:textId="708889D3" w:rsidR="000B3328" w:rsidRPr="00EB7601" w:rsidRDefault="000B3328" w:rsidP="00076793">
            <w:pPr>
              <w:ind w:left="254" w:hanging="254"/>
              <w:rPr>
                <w:rFonts w:ascii="Calibri" w:hAnsi="Calibri" w:cs="Calibri"/>
                <w:sz w:val="20"/>
                <w:szCs w:val="20"/>
              </w:rPr>
            </w:pPr>
            <w:r w:rsidRPr="00EB7601">
              <w:rPr>
                <w:rFonts w:ascii="Calibri" w:hAnsi="Calibri" w:cs="Calibri"/>
                <w:sz w:val="20"/>
                <w:szCs w:val="20"/>
              </w:rPr>
              <w:t>a)</w:t>
            </w:r>
            <w:r w:rsidRPr="00EB7601">
              <w:rPr>
                <w:rFonts w:ascii="Calibri" w:hAnsi="Calibri" w:cs="Calibri"/>
                <w:sz w:val="20"/>
                <w:szCs w:val="20"/>
              </w:rPr>
              <w:tab/>
              <w:t xml:space="preserve">la data della condanna, del decreto penale di condanna, la relativa durata e il reato commesso tra quelli </w:t>
            </w:r>
            <w:r>
              <w:rPr>
                <w:rFonts w:ascii="Calibri" w:hAnsi="Calibri" w:cs="Calibri"/>
                <w:sz w:val="20"/>
                <w:szCs w:val="20"/>
              </w:rPr>
              <w:t>de</w:t>
            </w:r>
            <w:r w:rsidR="00076793">
              <w:rPr>
                <w:rFonts w:ascii="Calibri" w:hAnsi="Calibri" w:cs="Calibri"/>
                <w:sz w:val="20"/>
                <w:szCs w:val="20"/>
              </w:rPr>
              <w:t>ll’art. 94</w:t>
            </w:r>
            <w:r w:rsidRPr="00EB7601">
              <w:rPr>
                <w:rFonts w:ascii="Calibri" w:hAnsi="Calibri" w:cs="Calibri"/>
                <w:sz w:val="20"/>
                <w:szCs w:val="20"/>
              </w:rPr>
              <w:t>, comma 1, del Codice e i motivi di condanna</w:t>
            </w:r>
            <w:r>
              <w:rPr>
                <w:rFonts w:ascii="Calibri" w:hAnsi="Calibri" w:cs="Calibri"/>
                <w:sz w:val="20"/>
                <w:szCs w:val="20"/>
              </w:rPr>
              <w:t>:</w:t>
            </w:r>
          </w:p>
        </w:tc>
        <w:tc>
          <w:tcPr>
            <w:tcW w:w="2623" w:type="dxa"/>
            <w:gridSpan w:val="7"/>
            <w:tcBorders>
              <w:bottom w:val="dotted" w:sz="4" w:space="0" w:color="auto"/>
            </w:tcBorders>
            <w:shd w:val="clear" w:color="auto" w:fill="auto"/>
            <w:vAlign w:val="center"/>
          </w:tcPr>
          <w:p w14:paraId="6D270F2A" w14:textId="77777777" w:rsidR="000B3328" w:rsidRPr="00EB7601" w:rsidRDefault="000B3328" w:rsidP="000B3328">
            <w:pPr>
              <w:rPr>
                <w:rFonts w:ascii="Calibri" w:hAnsi="Calibri" w:cs="Calibri"/>
                <w:sz w:val="20"/>
                <w:szCs w:val="20"/>
              </w:rPr>
            </w:pPr>
            <w:r w:rsidRPr="00EB7601">
              <w:rPr>
                <w:rFonts w:ascii="Calibri" w:hAnsi="Calibri" w:cs="Calibri"/>
                <w:sz w:val="20"/>
                <w:szCs w:val="20"/>
              </w:rPr>
              <w:t>Durata della condanna:</w:t>
            </w:r>
          </w:p>
        </w:tc>
        <w:tc>
          <w:tcPr>
            <w:tcW w:w="2841" w:type="dxa"/>
            <w:gridSpan w:val="4"/>
            <w:tcBorders>
              <w:bottom w:val="dotted" w:sz="4" w:space="0" w:color="auto"/>
            </w:tcBorders>
            <w:shd w:val="clear" w:color="auto" w:fill="auto"/>
            <w:vAlign w:val="center"/>
          </w:tcPr>
          <w:p w14:paraId="0E7DA8A9" w14:textId="77777777" w:rsidR="000B3328" w:rsidRPr="00EB7601" w:rsidRDefault="000B3328" w:rsidP="000B3328">
            <w:pPr>
              <w:rPr>
                <w:rFonts w:ascii="Calibri" w:hAnsi="Calibri" w:cs="Calibri"/>
                <w:b/>
                <w:sz w:val="20"/>
                <w:szCs w:val="20"/>
              </w:rPr>
            </w:pPr>
          </w:p>
        </w:tc>
      </w:tr>
      <w:tr w:rsidR="000B3328" w:rsidRPr="00EB7601" w14:paraId="539214D2" w14:textId="77777777" w:rsidTr="00B94B36">
        <w:trPr>
          <w:trHeight w:val="397"/>
        </w:trPr>
        <w:tc>
          <w:tcPr>
            <w:tcW w:w="4465" w:type="dxa"/>
            <w:gridSpan w:val="8"/>
            <w:vMerge/>
            <w:tcBorders>
              <w:top w:val="dotted" w:sz="4" w:space="0" w:color="auto"/>
              <w:bottom w:val="dotted" w:sz="4" w:space="0" w:color="auto"/>
            </w:tcBorders>
            <w:shd w:val="clear" w:color="auto" w:fill="F2F2F2" w:themeFill="background1" w:themeFillShade="F2"/>
            <w:vAlign w:val="center"/>
          </w:tcPr>
          <w:p w14:paraId="1A2BD758" w14:textId="77777777" w:rsidR="000B3328" w:rsidRPr="00EB7601" w:rsidRDefault="000B3328" w:rsidP="000B3328">
            <w:pPr>
              <w:ind w:left="254" w:hanging="254"/>
              <w:rPr>
                <w:rFonts w:ascii="Calibri" w:hAnsi="Calibri" w:cs="Calibri"/>
                <w:sz w:val="20"/>
                <w:szCs w:val="20"/>
              </w:rPr>
            </w:pPr>
          </w:p>
        </w:tc>
        <w:tc>
          <w:tcPr>
            <w:tcW w:w="2623" w:type="dxa"/>
            <w:gridSpan w:val="7"/>
            <w:tcBorders>
              <w:top w:val="dotted" w:sz="4" w:space="0" w:color="auto"/>
              <w:bottom w:val="dotted" w:sz="4" w:space="0" w:color="auto"/>
            </w:tcBorders>
            <w:shd w:val="clear" w:color="auto" w:fill="auto"/>
            <w:vAlign w:val="center"/>
          </w:tcPr>
          <w:p w14:paraId="1EF0F8E7"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dotted" w:sz="4" w:space="0" w:color="auto"/>
            </w:tcBorders>
            <w:shd w:val="clear" w:color="auto" w:fill="auto"/>
          </w:tcPr>
          <w:p w14:paraId="1D8976A9"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3D99E279"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e</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7552F5F2" w14:textId="77777777" w:rsidTr="00B94B36">
        <w:trPr>
          <w:trHeight w:val="397"/>
        </w:trPr>
        <w:tc>
          <w:tcPr>
            <w:tcW w:w="4465" w:type="dxa"/>
            <w:gridSpan w:val="8"/>
            <w:tcBorders>
              <w:top w:val="dotted" w:sz="4" w:space="0" w:color="auto"/>
              <w:bottom w:val="dotted" w:sz="4" w:space="0" w:color="auto"/>
            </w:tcBorders>
            <w:shd w:val="clear" w:color="auto" w:fill="F2F2F2" w:themeFill="background1" w:themeFillShade="F2"/>
            <w:vAlign w:val="center"/>
          </w:tcPr>
          <w:p w14:paraId="2635A677" w14:textId="77777777" w:rsidR="000B3328" w:rsidRPr="00EB7601" w:rsidRDefault="000B3328" w:rsidP="000B3328">
            <w:pPr>
              <w:ind w:right="93"/>
              <w:jc w:val="right"/>
              <w:rPr>
                <w:rFonts w:ascii="Calibri" w:hAnsi="Calibri" w:cs="Calibri"/>
                <w:sz w:val="20"/>
                <w:szCs w:val="20"/>
              </w:rPr>
            </w:pPr>
            <w:r w:rsidRPr="00EB7601">
              <w:rPr>
                <w:rFonts w:ascii="Calibri" w:hAnsi="Calibri" w:cs="Calibri"/>
                <w:sz w:val="20"/>
                <w:szCs w:val="20"/>
              </w:rPr>
              <w:t>motivi della condanna</w:t>
            </w:r>
          </w:p>
        </w:tc>
        <w:tc>
          <w:tcPr>
            <w:tcW w:w="5464" w:type="dxa"/>
            <w:gridSpan w:val="11"/>
            <w:tcBorders>
              <w:top w:val="dotted" w:sz="4" w:space="0" w:color="auto"/>
              <w:bottom w:val="dotted" w:sz="4" w:space="0" w:color="auto"/>
            </w:tcBorders>
            <w:shd w:val="clear" w:color="auto" w:fill="auto"/>
            <w:vAlign w:val="center"/>
          </w:tcPr>
          <w:p w14:paraId="733FE577" w14:textId="77777777" w:rsidR="000B3328" w:rsidRPr="00EB7601" w:rsidRDefault="000B3328" w:rsidP="000B3328">
            <w:pPr>
              <w:jc w:val="center"/>
              <w:rPr>
                <w:rFonts w:ascii="Calibri" w:hAnsi="Calibri" w:cs="Calibri"/>
                <w:b/>
                <w:sz w:val="20"/>
                <w:szCs w:val="20"/>
              </w:rPr>
            </w:pPr>
          </w:p>
        </w:tc>
      </w:tr>
      <w:tr w:rsidR="000B3328" w:rsidRPr="00EB7601" w14:paraId="180470EC" w14:textId="77777777" w:rsidTr="00B94B36">
        <w:trPr>
          <w:trHeight w:val="397"/>
        </w:trPr>
        <w:tc>
          <w:tcPr>
            <w:tcW w:w="4465" w:type="dxa"/>
            <w:gridSpan w:val="8"/>
            <w:tcBorders>
              <w:top w:val="dotted" w:sz="4" w:space="0" w:color="auto"/>
              <w:bottom w:val="dotted" w:sz="4" w:space="0" w:color="auto"/>
            </w:tcBorders>
            <w:shd w:val="clear" w:color="auto" w:fill="F2F2F2" w:themeFill="background1" w:themeFillShade="F2"/>
            <w:vAlign w:val="center"/>
          </w:tcPr>
          <w:p w14:paraId="0AB23E87"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b)</w:t>
            </w:r>
            <w:r w:rsidRPr="00EB7601">
              <w:rPr>
                <w:rFonts w:ascii="Calibri" w:hAnsi="Calibri" w:cs="Calibri"/>
                <w:sz w:val="20"/>
                <w:szCs w:val="20"/>
              </w:rPr>
              <w:tab/>
              <w:t>identificazione delle persone condannate</w:t>
            </w:r>
          </w:p>
        </w:tc>
        <w:tc>
          <w:tcPr>
            <w:tcW w:w="5464" w:type="dxa"/>
            <w:gridSpan w:val="11"/>
            <w:tcBorders>
              <w:top w:val="dotted" w:sz="4" w:space="0" w:color="auto"/>
              <w:bottom w:val="dotted" w:sz="4" w:space="0" w:color="auto"/>
            </w:tcBorders>
            <w:shd w:val="clear" w:color="auto" w:fill="auto"/>
            <w:vAlign w:val="center"/>
          </w:tcPr>
          <w:p w14:paraId="73156D06" w14:textId="77777777" w:rsidR="000B3328" w:rsidRPr="00EB7601" w:rsidRDefault="000B3328" w:rsidP="000B3328">
            <w:pPr>
              <w:jc w:val="center"/>
              <w:rPr>
                <w:rFonts w:ascii="Calibri" w:hAnsi="Calibri" w:cs="Calibri"/>
                <w:b/>
                <w:sz w:val="20"/>
                <w:szCs w:val="20"/>
              </w:rPr>
            </w:pPr>
          </w:p>
        </w:tc>
      </w:tr>
      <w:tr w:rsidR="000B3328" w:rsidRPr="00EB7601" w14:paraId="5FDCBDA2" w14:textId="77777777" w:rsidTr="00B94B36">
        <w:trPr>
          <w:trHeight w:val="454"/>
        </w:trPr>
        <w:tc>
          <w:tcPr>
            <w:tcW w:w="4465" w:type="dxa"/>
            <w:gridSpan w:val="8"/>
            <w:tcBorders>
              <w:top w:val="dotted" w:sz="4" w:space="0" w:color="auto"/>
              <w:bottom w:val="dotted" w:sz="4" w:space="0" w:color="auto"/>
            </w:tcBorders>
            <w:shd w:val="clear" w:color="auto" w:fill="F2F2F2" w:themeFill="background1" w:themeFillShade="F2"/>
          </w:tcPr>
          <w:p w14:paraId="7D6CDD61" w14:textId="77777777" w:rsidR="000B3328" w:rsidRPr="00EB7601" w:rsidRDefault="000B3328" w:rsidP="000B3328">
            <w:pPr>
              <w:ind w:left="254" w:hanging="254"/>
              <w:rPr>
                <w:rFonts w:ascii="Calibri" w:hAnsi="Calibri" w:cs="Calibri"/>
                <w:b/>
                <w:sz w:val="20"/>
                <w:szCs w:val="20"/>
              </w:rPr>
            </w:pPr>
            <w:r w:rsidRPr="00EB7601">
              <w:rPr>
                <w:rFonts w:ascii="Calibri" w:hAnsi="Calibri" w:cs="Calibri"/>
                <w:sz w:val="20"/>
                <w:szCs w:val="20"/>
              </w:rPr>
              <w:t>c)</w:t>
            </w:r>
            <w:r w:rsidRPr="00EB7601">
              <w:rPr>
                <w:rFonts w:ascii="Calibri" w:hAnsi="Calibri" w:cs="Calibri"/>
                <w:sz w:val="20"/>
                <w:szCs w:val="20"/>
              </w:rPr>
              <w:tab/>
              <w:t>se stabilita direttamente nella sentenza di condanna la durata della pena accessoria, indicare</w:t>
            </w:r>
          </w:p>
        </w:tc>
        <w:tc>
          <w:tcPr>
            <w:tcW w:w="2623" w:type="dxa"/>
            <w:gridSpan w:val="7"/>
            <w:tcBorders>
              <w:top w:val="dotted" w:sz="4" w:space="0" w:color="auto"/>
              <w:bottom w:val="dotted" w:sz="4" w:space="0" w:color="auto"/>
            </w:tcBorders>
            <w:shd w:val="clear" w:color="auto" w:fill="auto"/>
            <w:vAlign w:val="center"/>
          </w:tcPr>
          <w:p w14:paraId="5475D5A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durata del periodo di esclusione</w:t>
            </w:r>
          </w:p>
        </w:tc>
        <w:tc>
          <w:tcPr>
            <w:tcW w:w="2841" w:type="dxa"/>
            <w:gridSpan w:val="4"/>
            <w:tcBorders>
              <w:top w:val="dotted" w:sz="4" w:space="0" w:color="auto"/>
              <w:bottom w:val="dotted" w:sz="4" w:space="0" w:color="auto"/>
            </w:tcBorders>
            <w:shd w:val="clear" w:color="auto" w:fill="auto"/>
            <w:vAlign w:val="center"/>
          </w:tcPr>
          <w:p w14:paraId="4792A550" w14:textId="77777777" w:rsidR="000B3328" w:rsidRPr="00EB7601" w:rsidRDefault="000B3328" w:rsidP="000B3328">
            <w:pPr>
              <w:rPr>
                <w:rFonts w:ascii="Calibri" w:hAnsi="Calibri" w:cs="Calibri"/>
                <w:b/>
                <w:sz w:val="20"/>
                <w:szCs w:val="20"/>
              </w:rPr>
            </w:pPr>
          </w:p>
        </w:tc>
      </w:tr>
      <w:tr w:rsidR="000B3328" w:rsidRPr="00EB7601" w14:paraId="06D6DBAE" w14:textId="77777777" w:rsidTr="00B94B36">
        <w:trPr>
          <w:trHeight w:val="397"/>
        </w:trPr>
        <w:tc>
          <w:tcPr>
            <w:tcW w:w="4465" w:type="dxa"/>
            <w:gridSpan w:val="8"/>
            <w:tcBorders>
              <w:top w:val="dotted" w:sz="4" w:space="0" w:color="auto"/>
              <w:bottom w:val="single" w:sz="4" w:space="0" w:color="auto"/>
            </w:tcBorders>
            <w:shd w:val="clear" w:color="auto" w:fill="F2F2F2" w:themeFill="background1" w:themeFillShade="F2"/>
            <w:vAlign w:val="center"/>
          </w:tcPr>
          <w:p w14:paraId="3263EC4F" w14:textId="77777777" w:rsidR="000B3328" w:rsidRPr="00EB7601" w:rsidRDefault="000B3328" w:rsidP="000B3328">
            <w:pPr>
              <w:ind w:left="254" w:hanging="254"/>
              <w:rPr>
                <w:rFonts w:ascii="Calibri" w:hAnsi="Calibri" w:cs="Calibri"/>
                <w:sz w:val="20"/>
                <w:szCs w:val="20"/>
              </w:rPr>
            </w:pPr>
          </w:p>
        </w:tc>
        <w:tc>
          <w:tcPr>
            <w:tcW w:w="2623" w:type="dxa"/>
            <w:gridSpan w:val="7"/>
            <w:tcBorders>
              <w:top w:val="dotted" w:sz="4" w:space="0" w:color="auto"/>
              <w:bottom w:val="single" w:sz="4" w:space="0" w:color="auto"/>
            </w:tcBorders>
            <w:shd w:val="clear" w:color="auto" w:fill="auto"/>
            <w:vAlign w:val="center"/>
          </w:tcPr>
          <w:p w14:paraId="3E6D613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single" w:sz="4" w:space="0" w:color="auto"/>
            </w:tcBorders>
            <w:shd w:val="clear" w:color="auto" w:fill="auto"/>
          </w:tcPr>
          <w:p w14:paraId="0537AF56"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444E31BC"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e</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6F276A79" w14:textId="77777777" w:rsidTr="00B94B36">
        <w:tblPrEx>
          <w:tblCellMar>
            <w:left w:w="108" w:type="dxa"/>
            <w:right w:w="108" w:type="dxa"/>
          </w:tblCellMar>
        </w:tblPrEx>
        <w:trPr>
          <w:trHeight w:val="737"/>
        </w:trPr>
        <w:tc>
          <w:tcPr>
            <w:tcW w:w="8369" w:type="dxa"/>
            <w:gridSpan w:val="18"/>
            <w:tcBorders>
              <w:top w:val="single" w:sz="4" w:space="0" w:color="auto"/>
              <w:bottom w:val="dotted" w:sz="4" w:space="0" w:color="auto"/>
            </w:tcBorders>
            <w:shd w:val="clear" w:color="auto" w:fill="F2F2F2" w:themeFill="background1" w:themeFillShade="F2"/>
            <w:vAlign w:val="center"/>
          </w:tcPr>
          <w:p w14:paraId="7BB668A4" w14:textId="59DAA0E4" w:rsidR="000B3328" w:rsidRPr="00EB7601" w:rsidRDefault="000B3328" w:rsidP="000B3328">
            <w:pPr>
              <w:rPr>
                <w:bCs/>
                <w:sz w:val="20"/>
                <w:szCs w:val="20"/>
              </w:rPr>
            </w:pPr>
            <w:r w:rsidRPr="00EB7601">
              <w:rPr>
                <w:rFonts w:ascii="Calibri" w:hAnsi="Calibri" w:cs="Calibri"/>
                <w:sz w:val="20"/>
                <w:szCs w:val="20"/>
              </w:rPr>
              <w:t>In caso di sentenze di condanna, l’operatore economico ha adottato misure sufficienti a dimostrare la sua affidabilità nonostante l’esistenza di un pertinente motivo di esclusione (autodiscipl</w:t>
            </w:r>
            <w:r w:rsidR="00076793">
              <w:rPr>
                <w:rFonts w:ascii="Calibri" w:hAnsi="Calibri" w:cs="Calibri"/>
                <w:sz w:val="20"/>
                <w:szCs w:val="20"/>
              </w:rPr>
              <w:t>ina o «Self-Cleaning» ex art. 96, comma 6</w:t>
            </w:r>
            <w:r w:rsidRPr="00EB7601">
              <w:rPr>
                <w:rFonts w:ascii="Calibri" w:hAnsi="Calibri" w:cs="Calibri"/>
                <w:sz w:val="20"/>
                <w:szCs w:val="20"/>
              </w:rPr>
              <w:t>, del Codice)?</w:t>
            </w:r>
          </w:p>
        </w:tc>
        <w:tc>
          <w:tcPr>
            <w:tcW w:w="1560" w:type="dxa"/>
            <w:tcBorders>
              <w:top w:val="single" w:sz="4" w:space="0" w:color="auto"/>
              <w:bottom w:val="dotted" w:sz="4" w:space="0" w:color="auto"/>
            </w:tcBorders>
            <w:shd w:val="clear" w:color="auto" w:fill="auto"/>
            <w:vAlign w:val="center"/>
          </w:tcPr>
          <w:p w14:paraId="1FD951E4" w14:textId="77777777" w:rsidR="000B3328" w:rsidRPr="00561885" w:rsidRDefault="000B3328" w:rsidP="000B3328">
            <w:pPr>
              <w:spacing w:before="120"/>
              <w:jc w:val="center"/>
              <w:rPr>
                <w:rFonts w:ascii="Calibri" w:hAnsi="Calibri" w:cs="Calibri"/>
                <w:b/>
                <w:sz w:val="4"/>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A18B837"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62C8B35" w14:textId="77777777" w:rsidR="000B3328" w:rsidRPr="00EB7601" w:rsidRDefault="000B3328" w:rsidP="000B3328">
            <w:pPr>
              <w:rPr>
                <w:rFonts w:ascii="Calibri" w:hAnsi="Calibri" w:cs="Calibri"/>
                <w:b/>
                <w:sz w:val="20"/>
                <w:szCs w:val="22"/>
              </w:rPr>
            </w:pPr>
            <w:r>
              <w:br w:type="page"/>
            </w:r>
            <w:r w:rsidRPr="00EB7601">
              <w:rPr>
                <w:rFonts w:ascii="Calibri" w:hAnsi="Calibri" w:cs="Calibri"/>
                <w:b/>
                <w:sz w:val="20"/>
                <w:szCs w:val="22"/>
              </w:rPr>
              <w:t>In caso affermativo, indicare:</w:t>
            </w:r>
          </w:p>
        </w:tc>
        <w:tc>
          <w:tcPr>
            <w:tcW w:w="1560" w:type="dxa"/>
            <w:tcBorders>
              <w:top w:val="dotted" w:sz="4" w:space="0" w:color="auto"/>
              <w:bottom w:val="dotted" w:sz="4" w:space="0" w:color="auto"/>
            </w:tcBorders>
            <w:vAlign w:val="center"/>
          </w:tcPr>
          <w:p w14:paraId="05E555C9" w14:textId="77777777" w:rsidR="000B3328" w:rsidRPr="00EB7601" w:rsidRDefault="000B3328" w:rsidP="000B3328">
            <w:pPr>
              <w:rPr>
                <w:rFonts w:ascii="Calibri" w:hAnsi="Calibri" w:cs="Calibri"/>
                <w:b/>
                <w:sz w:val="20"/>
                <w:szCs w:val="22"/>
              </w:rPr>
            </w:pPr>
          </w:p>
        </w:tc>
      </w:tr>
      <w:tr w:rsidR="000B3328" w:rsidRPr="00EB7601" w14:paraId="4A58B1DB"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15FF8A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1)</w:t>
            </w:r>
            <w:r w:rsidRPr="00EB7601">
              <w:rPr>
                <w:rFonts w:ascii="Calibri" w:hAnsi="Calibri" w:cs="Calibri"/>
                <w:sz w:val="20"/>
                <w:szCs w:val="22"/>
              </w:rPr>
              <w:tab/>
              <w:t>la sentenza di condanna definitiva ha riconosciuto l’attenuante della collaborazione come definita dalle singole fattispecie di reato?</w:t>
            </w:r>
          </w:p>
        </w:tc>
        <w:tc>
          <w:tcPr>
            <w:tcW w:w="1560" w:type="dxa"/>
            <w:tcBorders>
              <w:top w:val="dotted" w:sz="4" w:space="0" w:color="auto"/>
              <w:bottom w:val="dotted" w:sz="4" w:space="0" w:color="auto"/>
            </w:tcBorders>
            <w:shd w:val="clear" w:color="auto" w:fill="auto"/>
            <w:vAlign w:val="center"/>
          </w:tcPr>
          <w:p w14:paraId="49D34DB3"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392A0961"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7ABF2A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r>
            <w:r w:rsidRPr="00EB7601">
              <w:rPr>
                <w:rFonts w:ascii="Calibri" w:hAnsi="Calibri" w:cs="Calibri"/>
                <w:spacing w:val="-8"/>
                <w:sz w:val="20"/>
                <w:szCs w:val="22"/>
              </w:rPr>
              <w:t xml:space="preserve">la sentenza di definitiva di condanna prevede una pena detentiva </w:t>
            </w:r>
            <w:r w:rsidRPr="00EB7601">
              <w:rPr>
                <w:rFonts w:ascii="Calibri" w:hAnsi="Calibri" w:cs="Calibri"/>
                <w:b/>
                <w:spacing w:val="-8"/>
                <w:sz w:val="20"/>
                <w:szCs w:val="22"/>
              </w:rPr>
              <w:t>non</w:t>
            </w:r>
            <w:r w:rsidRPr="00EB7601">
              <w:rPr>
                <w:rFonts w:ascii="Calibri" w:hAnsi="Calibri" w:cs="Calibri"/>
                <w:spacing w:val="-8"/>
                <w:sz w:val="20"/>
                <w:szCs w:val="22"/>
              </w:rPr>
              <w:t xml:space="preserve"> superiore a 18 mesi?</w:t>
            </w:r>
          </w:p>
        </w:tc>
        <w:tc>
          <w:tcPr>
            <w:tcW w:w="1560" w:type="dxa"/>
            <w:tcBorders>
              <w:top w:val="dotted" w:sz="4" w:space="0" w:color="auto"/>
              <w:bottom w:val="dotted" w:sz="4" w:space="0" w:color="auto"/>
            </w:tcBorders>
            <w:shd w:val="clear" w:color="auto" w:fill="auto"/>
            <w:vAlign w:val="center"/>
          </w:tcPr>
          <w:p w14:paraId="2A87DCB0"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68DB3A3" w14:textId="77777777" w:rsidTr="00B94B36">
        <w:trPr>
          <w:trHeight w:val="397"/>
        </w:trPr>
        <w:tc>
          <w:tcPr>
            <w:tcW w:w="8369" w:type="dxa"/>
            <w:gridSpan w:val="18"/>
            <w:tcBorders>
              <w:top w:val="dotted" w:sz="4" w:space="0" w:color="auto"/>
              <w:bottom w:val="nil"/>
            </w:tcBorders>
            <w:shd w:val="clear" w:color="auto" w:fill="F2F2F2" w:themeFill="background1" w:themeFillShade="F2"/>
            <w:vAlign w:val="center"/>
          </w:tcPr>
          <w:p w14:paraId="1CB6A5FB" w14:textId="3D016869"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3)</w:t>
            </w:r>
            <w:r w:rsidRPr="00EB7601">
              <w:rPr>
                <w:rFonts w:ascii="Calibri" w:hAnsi="Calibri" w:cs="Calibri"/>
                <w:sz w:val="20"/>
                <w:szCs w:val="22"/>
              </w:rPr>
              <w:tab/>
              <w:t>in caso di risposta affermativa per le ipotesi 1) e/o 2</w:t>
            </w:r>
            <w:r w:rsidR="00076793">
              <w:rPr>
                <w:rFonts w:ascii="Calibri" w:hAnsi="Calibri" w:cs="Calibri"/>
                <w:sz w:val="20"/>
                <w:szCs w:val="22"/>
              </w:rPr>
              <w:t>), i soggetti di cui all’art. 94</w:t>
            </w:r>
            <w:r w:rsidRPr="00EB7601">
              <w:rPr>
                <w:rFonts w:ascii="Calibri" w:hAnsi="Calibri" w:cs="Calibri"/>
                <w:sz w:val="20"/>
                <w:szCs w:val="22"/>
              </w:rPr>
              <w:t>, comma 3, del Codice:</w:t>
            </w:r>
          </w:p>
        </w:tc>
        <w:tc>
          <w:tcPr>
            <w:tcW w:w="1560" w:type="dxa"/>
            <w:tcBorders>
              <w:top w:val="dotted" w:sz="4" w:space="0" w:color="auto"/>
              <w:bottom w:val="nil"/>
            </w:tcBorders>
            <w:vAlign w:val="center"/>
          </w:tcPr>
          <w:p w14:paraId="260A5C8F" w14:textId="77777777" w:rsidR="000B3328" w:rsidRPr="00EB7601" w:rsidRDefault="000B3328" w:rsidP="000B3328">
            <w:pPr>
              <w:jc w:val="center"/>
              <w:rPr>
                <w:rFonts w:ascii="Calibri" w:hAnsi="Calibri" w:cs="Calibri"/>
                <w:b/>
                <w:sz w:val="20"/>
                <w:szCs w:val="22"/>
              </w:rPr>
            </w:pPr>
          </w:p>
        </w:tc>
      </w:tr>
      <w:tr w:rsidR="000B3328" w:rsidRPr="00EB7601" w14:paraId="7C4CEE23" w14:textId="77777777" w:rsidTr="00B94B36">
        <w:trPr>
          <w:trHeight w:val="397"/>
        </w:trPr>
        <w:tc>
          <w:tcPr>
            <w:tcW w:w="8369" w:type="dxa"/>
            <w:gridSpan w:val="18"/>
            <w:tcBorders>
              <w:top w:val="nil"/>
              <w:bottom w:val="nil"/>
            </w:tcBorders>
            <w:shd w:val="clear" w:color="auto" w:fill="F2F2F2" w:themeFill="background1" w:themeFillShade="F2"/>
            <w:vAlign w:val="center"/>
          </w:tcPr>
          <w:p w14:paraId="35315E5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hanno risarcito interamente il danno?</w:t>
            </w:r>
          </w:p>
        </w:tc>
        <w:tc>
          <w:tcPr>
            <w:tcW w:w="1560" w:type="dxa"/>
            <w:tcBorders>
              <w:top w:val="nil"/>
              <w:bottom w:val="nil"/>
            </w:tcBorders>
            <w:shd w:val="clear" w:color="auto" w:fill="auto"/>
            <w:vAlign w:val="center"/>
          </w:tcPr>
          <w:p w14:paraId="41FC04B2"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4B891689"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2E58ADE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sono impegnati formalmente a risarcire il danno?</w:t>
            </w:r>
          </w:p>
        </w:tc>
        <w:tc>
          <w:tcPr>
            <w:tcW w:w="1560" w:type="dxa"/>
            <w:tcBorders>
              <w:top w:val="nil"/>
              <w:bottom w:val="dotted" w:sz="4" w:space="0" w:color="auto"/>
            </w:tcBorders>
            <w:shd w:val="clear" w:color="auto" w:fill="auto"/>
            <w:vAlign w:val="center"/>
          </w:tcPr>
          <w:p w14:paraId="1B133947"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E264CB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65325305"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lastRenderedPageBreak/>
              <w:t>4)</w:t>
            </w:r>
            <w:r w:rsidRPr="00EB7601">
              <w:rPr>
                <w:rFonts w:ascii="Calibri" w:hAnsi="Calibri" w:cs="Calibri"/>
                <w:sz w:val="20"/>
                <w:szCs w:val="22"/>
              </w:rPr>
              <w:tab/>
              <w:t>per le ipotesi 1) e 2 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56A7CB12"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20212026"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1E5A5796" w14:textId="77777777" w:rsidR="000B3328" w:rsidRPr="00EB7601" w:rsidRDefault="000B3328" w:rsidP="000B3328">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bottom w:val="nil"/>
            </w:tcBorders>
            <w:shd w:val="clear" w:color="auto" w:fill="auto"/>
            <w:vAlign w:val="center"/>
          </w:tcPr>
          <w:p w14:paraId="0ADECB12" w14:textId="77777777" w:rsidR="000B3328" w:rsidRPr="00EB7601" w:rsidRDefault="000B3328" w:rsidP="000B3328">
            <w:pPr>
              <w:spacing w:before="120" w:after="120"/>
              <w:rPr>
                <w:rFonts w:ascii="Calibri" w:hAnsi="Calibri" w:cs="Calibri"/>
                <w:b/>
                <w:sz w:val="20"/>
                <w:szCs w:val="22"/>
              </w:rPr>
            </w:pPr>
          </w:p>
        </w:tc>
      </w:tr>
      <w:tr w:rsidR="000B3328" w:rsidRPr="00EB7601" w14:paraId="67F21B98"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04F173FC"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Se del caso, Allega copia di provvedimenti giurisdizionali</w:t>
            </w:r>
          </w:p>
        </w:tc>
        <w:tc>
          <w:tcPr>
            <w:tcW w:w="1560" w:type="dxa"/>
            <w:tcBorders>
              <w:top w:val="dotted" w:sz="4" w:space="0" w:color="auto"/>
              <w:bottom w:val="single" w:sz="4" w:space="0" w:color="auto"/>
            </w:tcBorders>
            <w:shd w:val="clear" w:color="auto" w:fill="auto"/>
            <w:vAlign w:val="center"/>
          </w:tcPr>
          <w:p w14:paraId="3DFB2CCA"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14:paraId="2FA4DCBB"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4E198ABB"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B:</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4638E0">
              <w:rPr>
                <w:rFonts w:ascii="Calibri" w:hAnsi="Calibri" w:cs="Calibri"/>
                <w:b/>
                <w:bCs/>
                <w:szCs w:val="22"/>
              </w:rPr>
              <w:t>al pagamento di imposte o contributi previdenziali</w:t>
            </w:r>
            <w:r>
              <w:rPr>
                <w:rFonts w:ascii="Calibri" w:hAnsi="Calibri" w:cs="Calibri"/>
                <w:b/>
                <w:bCs/>
                <w:szCs w:val="22"/>
              </w:rPr>
              <w:t xml:space="preserve"> </w:t>
            </w:r>
          </w:p>
          <w:p w14:paraId="44EC1315" w14:textId="312EAA92" w:rsidR="000B3328" w:rsidRPr="008525C4" w:rsidRDefault="00076793" w:rsidP="000B3328">
            <w:pPr>
              <w:jc w:val="center"/>
              <w:rPr>
                <w:rFonts w:ascii="Calibri" w:hAnsi="Calibri" w:cs="Calibri"/>
                <w:b/>
                <w:sz w:val="22"/>
                <w:szCs w:val="22"/>
              </w:rPr>
            </w:pPr>
            <w:r>
              <w:rPr>
                <w:rFonts w:ascii="Calibri" w:hAnsi="Calibri" w:cs="Calibri"/>
                <w:b/>
                <w:bCs/>
                <w:szCs w:val="22"/>
              </w:rPr>
              <w:t>(articolo 94, comma 6</w:t>
            </w:r>
            <w:r w:rsidR="000B3328">
              <w:rPr>
                <w:rFonts w:ascii="Calibri" w:hAnsi="Calibri" w:cs="Calibri"/>
                <w:b/>
                <w:bCs/>
                <w:szCs w:val="22"/>
              </w:rPr>
              <w:t>, del Codice)</w:t>
            </w:r>
          </w:p>
        </w:tc>
      </w:tr>
      <w:tr w:rsidR="000B3328" w:rsidRPr="00710514" w14:paraId="009AC197" w14:textId="77777777" w:rsidTr="00B94B36">
        <w:trPr>
          <w:trHeight w:val="397"/>
        </w:trPr>
        <w:tc>
          <w:tcPr>
            <w:tcW w:w="8369" w:type="dxa"/>
            <w:gridSpan w:val="18"/>
            <w:tcBorders>
              <w:bottom w:val="dotted" w:sz="4" w:space="0" w:color="auto"/>
            </w:tcBorders>
            <w:shd w:val="clear" w:color="auto" w:fill="F2F2F2" w:themeFill="background1" w:themeFillShade="F2"/>
            <w:vAlign w:val="center"/>
          </w:tcPr>
          <w:p w14:paraId="62B4AC13" w14:textId="52ABF1C2" w:rsidR="000B3328" w:rsidRPr="00710514" w:rsidRDefault="000B3328" w:rsidP="000B3328">
            <w:pPr>
              <w:rPr>
                <w:rFonts w:ascii="Calibri" w:hAnsi="Calibri" w:cs="Calibri"/>
                <w:b/>
                <w:sz w:val="20"/>
                <w:szCs w:val="20"/>
              </w:rPr>
            </w:pPr>
            <w:r w:rsidRPr="003175C0">
              <w:rPr>
                <w:rFonts w:ascii="Calibri" w:hAnsi="Calibri" w:cs="Calibri"/>
                <w:b/>
                <w:sz w:val="20"/>
                <w:szCs w:val="20"/>
                <w:shd w:val="clear" w:color="auto" w:fill="F2F2F2" w:themeFill="background1" w:themeFillShade="F2"/>
              </w:rPr>
              <w:t>Pagamento di imposte, tasse o contr</w:t>
            </w:r>
            <w:r w:rsidR="00B90F03">
              <w:rPr>
                <w:rFonts w:ascii="Calibri" w:hAnsi="Calibri" w:cs="Calibri"/>
                <w:b/>
                <w:sz w:val="20"/>
                <w:szCs w:val="20"/>
                <w:shd w:val="clear" w:color="auto" w:fill="F2F2F2" w:themeFill="background1" w:themeFillShade="F2"/>
              </w:rPr>
              <w:t>ibuti previdenziali (Articolo 94, comma 6</w:t>
            </w:r>
            <w:r w:rsidRPr="003175C0">
              <w:rPr>
                <w:rFonts w:ascii="Calibri" w:hAnsi="Calibri" w:cs="Calibri"/>
                <w:b/>
                <w:sz w:val="20"/>
                <w:szCs w:val="20"/>
                <w:shd w:val="clear" w:color="auto" w:fill="F2F2F2" w:themeFill="background1" w:themeFillShade="F2"/>
              </w:rPr>
              <w:t>, del Codice):</w:t>
            </w:r>
          </w:p>
        </w:tc>
        <w:tc>
          <w:tcPr>
            <w:tcW w:w="1560" w:type="dxa"/>
            <w:tcBorders>
              <w:bottom w:val="dotted" w:sz="4" w:space="0" w:color="auto"/>
            </w:tcBorders>
            <w:shd w:val="clear" w:color="auto" w:fill="F2F2F2" w:themeFill="background1" w:themeFillShade="F2"/>
            <w:vAlign w:val="center"/>
          </w:tcPr>
          <w:p w14:paraId="483A534E"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29FD815A" w14:textId="77777777" w:rsidTr="00B94B36">
        <w:tblPrEx>
          <w:tblCellMar>
            <w:left w:w="108" w:type="dxa"/>
            <w:right w:w="108" w:type="dxa"/>
          </w:tblCellMar>
        </w:tblPrEx>
        <w:trPr>
          <w:trHeight w:val="397"/>
        </w:trPr>
        <w:tc>
          <w:tcPr>
            <w:tcW w:w="8369" w:type="dxa"/>
            <w:gridSpan w:val="18"/>
            <w:tcBorders>
              <w:top w:val="dotted" w:sz="4" w:space="0" w:color="auto"/>
              <w:bottom w:val="single" w:sz="4" w:space="0" w:color="auto"/>
            </w:tcBorders>
            <w:shd w:val="clear" w:color="auto" w:fill="F2F2F2" w:themeFill="background1" w:themeFillShade="F2"/>
          </w:tcPr>
          <w:p w14:paraId="03E27DC2" w14:textId="066E1708" w:rsidR="00B74C42" w:rsidRDefault="000B3328" w:rsidP="000B3328">
            <w:pPr>
              <w:rPr>
                <w:rFonts w:ascii="Calibri" w:hAnsi="Calibri" w:cs="Calibri"/>
                <w:sz w:val="20"/>
                <w:szCs w:val="20"/>
              </w:rPr>
            </w:pPr>
            <w:r w:rsidRPr="00E13E02">
              <w:rPr>
                <w:rFonts w:ascii="Calibri" w:hAnsi="Calibri" w:cs="Calibri"/>
                <w:sz w:val="20"/>
                <w:szCs w:val="20"/>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p w14:paraId="6A9E48F4" w14:textId="77777777" w:rsidR="0062595E" w:rsidRDefault="0062595E" w:rsidP="000B3328">
            <w:pPr>
              <w:rPr>
                <w:rFonts w:ascii="Calibri" w:hAnsi="Calibri" w:cs="Calibri"/>
                <w:sz w:val="20"/>
                <w:szCs w:val="20"/>
              </w:rPr>
            </w:pPr>
          </w:p>
          <w:p w14:paraId="6AE74B15" w14:textId="41B040A7" w:rsidR="00186B6B" w:rsidRPr="0062595E" w:rsidRDefault="00186B6B" w:rsidP="0062595E">
            <w:pPr>
              <w:pStyle w:val="TableParagraph"/>
              <w:spacing w:before="4"/>
              <w:ind w:right="137"/>
              <w:jc w:val="both"/>
              <w:rPr>
                <w:rFonts w:asciiTheme="minorHAnsi" w:eastAsia="Calibri" w:hAnsiTheme="minorHAnsi" w:cs="Times New Roman"/>
                <w:bCs/>
                <w:i/>
                <w:color w:val="000000"/>
                <w:kern w:val="3"/>
                <w:sz w:val="20"/>
                <w:szCs w:val="20"/>
                <w:lang w:eastAsia="zh-CN"/>
              </w:rPr>
            </w:pPr>
            <w:r w:rsidRPr="0062595E">
              <w:rPr>
                <w:rFonts w:asciiTheme="minorHAnsi" w:eastAsia="Calibri" w:hAnsiTheme="minorHAnsi" w:cs="Times New Roman"/>
                <w:bCs/>
                <w:i/>
                <w:color w:val="000000"/>
                <w:kern w:val="3"/>
                <w:sz w:val="20"/>
                <w:szCs w:val="20"/>
                <w:lang w:eastAsia="zh-CN"/>
              </w:rPr>
              <w:t>Costituiscono gravi violazioni</w:t>
            </w:r>
            <w:r w:rsidR="00B90F03">
              <w:rPr>
                <w:rFonts w:asciiTheme="minorHAnsi" w:eastAsia="Calibri" w:hAnsiTheme="minorHAnsi" w:cs="Times New Roman"/>
                <w:bCs/>
                <w:i/>
                <w:color w:val="000000"/>
                <w:kern w:val="3"/>
                <w:sz w:val="20"/>
                <w:szCs w:val="20"/>
                <w:lang w:eastAsia="zh-CN"/>
              </w:rPr>
              <w:t xml:space="preserve"> quelle definite nell’allegato  II.10 del Codice dei Contratti D.LGS.36/2023</w:t>
            </w:r>
            <w:r w:rsidRPr="0062595E">
              <w:rPr>
                <w:rFonts w:asciiTheme="minorHAnsi" w:eastAsia="Calibri" w:hAnsiTheme="minorHAnsi" w:cs="Times New Roman"/>
                <w:bCs/>
                <w:i/>
                <w:color w:val="000000"/>
                <w:kern w:val="3"/>
                <w:sz w:val="20"/>
                <w:szCs w:val="20"/>
                <w:lang w:eastAsia="zh-CN"/>
              </w:rPr>
              <w:t xml:space="preserve"> quelle che comportano un omesso pagamento di imposte e tasse superiore all'importo di cui all'</w:t>
            </w:r>
            <w:hyperlink r:id="rId9" w:anchor="02" w:history="1">
              <w:r w:rsidRPr="0062595E">
                <w:rPr>
                  <w:rFonts w:asciiTheme="minorHAnsi" w:eastAsia="Calibri" w:hAnsiTheme="minorHAnsi" w:cs="Times New Roman"/>
                  <w:bCs/>
                  <w:i/>
                  <w:color w:val="000000"/>
                  <w:kern w:val="3"/>
                  <w:sz w:val="20"/>
                  <w:szCs w:val="20"/>
                  <w:lang w:eastAsia="zh-CN"/>
                </w:rPr>
                <w:t>articolo 48-bis, commi 1 e 2-bis, del decreto del Presidente della Repubblica 29 settembre 1973, n. 602</w:t>
              </w:r>
            </w:hyperlink>
            <w:r w:rsidRPr="0062595E">
              <w:rPr>
                <w:rFonts w:asciiTheme="minorHAnsi" w:eastAsia="Calibri" w:hAnsiTheme="minorHAnsi" w:cs="Times New Roman"/>
                <w:bCs/>
                <w:i/>
                <w:color w:val="000000"/>
                <w:kern w:val="3"/>
                <w:sz w:val="20"/>
                <w:szCs w:val="20"/>
                <w:lang w:eastAsia="zh-CN"/>
              </w:rPr>
              <w:t xml:space="preserve">. Costituiscono violazioni definitivamente accertate quelle contenute in sentenze o atti amministrativi non più soggetti ad impugnazione. </w:t>
            </w:r>
          </w:p>
          <w:p w14:paraId="46386342" w14:textId="77777777" w:rsidR="00186B6B" w:rsidRPr="0062595E" w:rsidRDefault="00186B6B" w:rsidP="0062595E">
            <w:pPr>
              <w:pStyle w:val="TableParagraph"/>
              <w:spacing w:before="4"/>
              <w:ind w:right="137"/>
              <w:jc w:val="both"/>
              <w:rPr>
                <w:rFonts w:asciiTheme="minorHAnsi" w:eastAsia="Calibri" w:hAnsiTheme="minorHAnsi" w:cs="Times New Roman"/>
                <w:bCs/>
                <w:i/>
                <w:color w:val="000000"/>
                <w:kern w:val="3"/>
                <w:sz w:val="20"/>
                <w:szCs w:val="20"/>
                <w:lang w:eastAsia="zh-CN"/>
              </w:rPr>
            </w:pPr>
            <w:r w:rsidRPr="0062595E">
              <w:rPr>
                <w:rFonts w:asciiTheme="minorHAnsi" w:eastAsia="Calibri" w:hAnsiTheme="minorHAnsi" w:cs="Times New Roman"/>
                <w:bCs/>
                <w:i/>
                <w:color w:val="000000"/>
                <w:kern w:val="3"/>
                <w:sz w:val="20"/>
                <w:szCs w:val="20"/>
                <w:lang w:eastAsia="zh-CN"/>
              </w:rPr>
              <w:t xml:space="preserve">E in particolare l’operatore economico ha omesso il versamento di un importo superiore a quello stabilito all’articolo 48-bis, commi 1 e 2-bis del D.P.R. n. 602/1973 ovvero: </w:t>
            </w:r>
          </w:p>
          <w:p w14:paraId="7C44B3EA" w14:textId="77777777" w:rsidR="00186B6B" w:rsidRPr="000C25EC" w:rsidRDefault="00186B6B" w:rsidP="0062595E">
            <w:pPr>
              <w:pStyle w:val="TableParagraph"/>
              <w:spacing w:before="4"/>
              <w:ind w:right="137"/>
              <w:jc w:val="both"/>
              <w:rPr>
                <w:rFonts w:asciiTheme="minorHAnsi" w:eastAsia="Calibri" w:hAnsiTheme="minorHAnsi" w:cs="Times New Roman"/>
                <w:bCs/>
                <w:i/>
                <w:color w:val="000000"/>
                <w:kern w:val="3"/>
                <w:sz w:val="20"/>
                <w:szCs w:val="20"/>
                <w:lang w:eastAsia="zh-CN"/>
              </w:rPr>
            </w:pPr>
            <w:r w:rsidRPr="000C25EC">
              <w:rPr>
                <w:rFonts w:asciiTheme="minorHAnsi" w:eastAsia="Calibri" w:hAnsiTheme="minorHAnsi" w:cs="Times New Roman"/>
                <w:bCs/>
                <w:i/>
                <w:color w:val="000000"/>
                <w:kern w:val="3"/>
                <w:sz w:val="20"/>
                <w:szCs w:val="20"/>
                <w:lang w:eastAsia="zh-CN"/>
              </w:rPr>
              <w:t>euro 10.000,00 fino al 28/2/2018;</w:t>
            </w:r>
          </w:p>
          <w:p w14:paraId="72B70926" w14:textId="77777777" w:rsidR="00186B6B" w:rsidRPr="000C25EC" w:rsidRDefault="00186B6B" w:rsidP="0062595E">
            <w:pPr>
              <w:pStyle w:val="TableParagraph"/>
              <w:spacing w:before="4"/>
              <w:ind w:right="137"/>
              <w:jc w:val="both"/>
              <w:rPr>
                <w:rFonts w:asciiTheme="minorHAnsi" w:eastAsia="Calibri" w:hAnsiTheme="minorHAnsi" w:cs="Times New Roman"/>
                <w:bCs/>
                <w:i/>
                <w:color w:val="000000"/>
                <w:kern w:val="3"/>
                <w:sz w:val="20"/>
                <w:szCs w:val="20"/>
                <w:lang w:eastAsia="zh-CN"/>
              </w:rPr>
            </w:pPr>
            <w:r w:rsidRPr="000C25EC">
              <w:rPr>
                <w:rFonts w:asciiTheme="minorHAnsi" w:eastAsia="Calibri" w:hAnsiTheme="minorHAnsi" w:cs="Times New Roman"/>
                <w:bCs/>
                <w:i/>
                <w:color w:val="000000"/>
                <w:kern w:val="3"/>
                <w:sz w:val="20"/>
                <w:szCs w:val="20"/>
                <w:lang w:eastAsia="zh-CN"/>
              </w:rPr>
              <w:t>euro 5.000,00 dal 1/3/2018 (ai sensi dell’art. 1, commi 986 e 988 della legge 27/12/2017, n. 205).</w:t>
            </w:r>
          </w:p>
          <w:p w14:paraId="72E6DB6E" w14:textId="77777777" w:rsidR="00186B6B" w:rsidRPr="000C25EC" w:rsidRDefault="00186B6B" w:rsidP="00186B6B">
            <w:pPr>
              <w:pStyle w:val="TableParagraph"/>
              <w:rPr>
                <w:rFonts w:ascii="Trebuchet MS" w:hAnsi="Trebuchet MS"/>
                <w:b/>
                <w:sz w:val="20"/>
              </w:rPr>
            </w:pPr>
          </w:p>
          <w:p w14:paraId="706CE350" w14:textId="7772E1EB" w:rsidR="0062595E" w:rsidRPr="000C25EC" w:rsidRDefault="000C25EC" w:rsidP="0062595E">
            <w:pPr>
              <w:pStyle w:val="TableParagraph"/>
              <w:spacing w:before="4"/>
              <w:ind w:right="137"/>
              <w:jc w:val="both"/>
              <w:rPr>
                <w:rFonts w:ascii="Calibri" w:eastAsia="Calibri" w:hAnsi="Calibri" w:cs="Calibri"/>
                <w:bCs/>
                <w:color w:val="000000"/>
                <w:kern w:val="3"/>
                <w:sz w:val="20"/>
                <w:szCs w:val="20"/>
                <w:lang w:eastAsia="zh-CN"/>
              </w:rPr>
            </w:pPr>
            <w:r w:rsidRPr="000C25EC">
              <w:rPr>
                <w:rFonts w:ascii="Calibri" w:eastAsia="Calibri" w:hAnsi="Calibri" w:cs="Calibri"/>
                <w:bCs/>
                <w:color w:val="000000"/>
                <w:kern w:val="3"/>
                <w:sz w:val="20"/>
                <w:szCs w:val="20"/>
                <w:lang w:eastAsia="zh-CN"/>
              </w:rPr>
              <w:t>Ai sensi dell’art. 95 comma 2 e allegato II.10 c</w:t>
            </w:r>
            <w:r w:rsidR="0062595E" w:rsidRPr="000C25EC">
              <w:rPr>
                <w:rFonts w:ascii="Calibri" w:eastAsia="Calibri" w:hAnsi="Calibri" w:cs="Calibri"/>
                <w:bCs/>
                <w:color w:val="000000"/>
                <w:kern w:val="3"/>
                <w:sz w:val="20"/>
                <w:szCs w:val="20"/>
                <w:lang w:eastAsia="zh-CN"/>
              </w:rPr>
              <w:t>ostituiscono gravi violazioni non definitivamente accertate in materia fiscale quelle stabilite nel Decreto Ministero dell'Economia e delle Finanze 28 settembre 2022 pubblicato su GURI Serie Generale n. 239 del 12-10-2022.</w:t>
            </w:r>
          </w:p>
          <w:p w14:paraId="1C5971DF" w14:textId="77777777" w:rsidR="0062595E" w:rsidRPr="000C25EC" w:rsidRDefault="0062595E" w:rsidP="0062595E">
            <w:pPr>
              <w:autoSpaceDE w:val="0"/>
              <w:autoSpaceDN w:val="0"/>
              <w:adjustRightInd w:val="0"/>
              <w:jc w:val="both"/>
              <w:rPr>
                <w:rFonts w:ascii="Calibri" w:hAnsi="Calibri" w:cs="Calibri"/>
                <w:bCs/>
                <w:color w:val="000000"/>
                <w:kern w:val="3"/>
                <w:sz w:val="20"/>
                <w:szCs w:val="20"/>
                <w:lang w:eastAsia="zh-CN"/>
              </w:rPr>
            </w:pPr>
            <w:r w:rsidRPr="000C25EC">
              <w:rPr>
                <w:rFonts w:ascii="Calibri" w:hAnsi="Calibri" w:cs="Calibri"/>
                <w:bCs/>
                <w:color w:val="000000"/>
                <w:kern w:val="3"/>
                <w:sz w:val="20"/>
                <w:szCs w:val="20"/>
                <w:lang w:eastAsia="zh-CN"/>
              </w:rPr>
              <w:t>Si considera violazione l’inottemperanza agli obblighi, relativi al pagamento di imposte e tasse derivanti dalla:</w:t>
            </w:r>
          </w:p>
          <w:p w14:paraId="2E722A97" w14:textId="77777777" w:rsidR="0062595E" w:rsidRPr="000C25EC" w:rsidRDefault="0062595E" w:rsidP="0062595E">
            <w:pPr>
              <w:autoSpaceDE w:val="0"/>
              <w:autoSpaceDN w:val="0"/>
              <w:adjustRightInd w:val="0"/>
              <w:jc w:val="both"/>
              <w:rPr>
                <w:rFonts w:ascii="Calibri" w:hAnsi="Calibri" w:cs="Calibri"/>
                <w:bCs/>
                <w:color w:val="000000"/>
                <w:kern w:val="3"/>
                <w:sz w:val="20"/>
                <w:szCs w:val="20"/>
                <w:lang w:eastAsia="zh-CN"/>
              </w:rPr>
            </w:pPr>
            <w:r w:rsidRPr="000C25EC">
              <w:rPr>
                <w:rFonts w:ascii="Calibri" w:hAnsi="Calibri" w:cs="Calibri"/>
                <w:bCs/>
                <w:color w:val="000000"/>
                <w:kern w:val="3"/>
                <w:sz w:val="20"/>
                <w:szCs w:val="20"/>
                <w:lang w:eastAsia="zh-CN"/>
              </w:rPr>
              <w:t>a) notifica di atti impositivi, conseguenti ad attività di controllo degli uffici;</w:t>
            </w:r>
          </w:p>
          <w:p w14:paraId="6CD8ADA2" w14:textId="77777777" w:rsidR="0062595E" w:rsidRPr="000C25EC" w:rsidRDefault="0062595E" w:rsidP="0062595E">
            <w:pPr>
              <w:autoSpaceDE w:val="0"/>
              <w:autoSpaceDN w:val="0"/>
              <w:adjustRightInd w:val="0"/>
              <w:jc w:val="both"/>
              <w:rPr>
                <w:rFonts w:ascii="Calibri" w:hAnsi="Calibri" w:cs="Calibri"/>
                <w:bCs/>
                <w:color w:val="000000"/>
                <w:kern w:val="3"/>
                <w:sz w:val="20"/>
                <w:szCs w:val="20"/>
                <w:lang w:eastAsia="zh-CN"/>
              </w:rPr>
            </w:pPr>
            <w:r w:rsidRPr="000C25EC">
              <w:rPr>
                <w:rFonts w:ascii="Calibri" w:hAnsi="Calibri" w:cs="Calibri"/>
                <w:bCs/>
                <w:color w:val="000000"/>
                <w:kern w:val="3"/>
                <w:sz w:val="20"/>
                <w:szCs w:val="20"/>
                <w:lang w:eastAsia="zh-CN"/>
              </w:rPr>
              <w:t>b) notifica di atti impositivi, conseguenti ad attività di liquidazione degli uffici;</w:t>
            </w:r>
          </w:p>
          <w:p w14:paraId="4F8A0454" w14:textId="77777777" w:rsidR="0062595E" w:rsidRPr="000C25EC" w:rsidRDefault="0062595E" w:rsidP="0062595E">
            <w:pPr>
              <w:pStyle w:val="TableParagraph"/>
              <w:spacing w:before="4"/>
              <w:ind w:right="137"/>
              <w:jc w:val="both"/>
              <w:rPr>
                <w:rFonts w:ascii="Calibri" w:eastAsia="Calibri" w:hAnsi="Calibri" w:cs="Calibri"/>
                <w:bCs/>
                <w:color w:val="000000"/>
                <w:kern w:val="3"/>
                <w:sz w:val="20"/>
                <w:szCs w:val="20"/>
                <w:lang w:eastAsia="zh-CN"/>
              </w:rPr>
            </w:pPr>
            <w:r w:rsidRPr="000C25EC">
              <w:rPr>
                <w:rFonts w:ascii="Calibri" w:eastAsia="Calibri" w:hAnsi="Calibri" w:cs="Calibri"/>
                <w:bCs/>
                <w:color w:val="000000"/>
                <w:kern w:val="3"/>
                <w:sz w:val="20"/>
                <w:szCs w:val="20"/>
                <w:lang w:eastAsia="zh-CN"/>
              </w:rPr>
              <w:t>c) notifica di cartelle di pagamento concernenti pretese tributarie, oggetto di comunicazioni di irregolarità emesse a seguito di controllo automatizzato o formale della dichiarazione, ai sensi degli articoli 36-bis e 36-ter del decreto del Presidente della Repubblica 29 settembre 1973, n. 600 e dell’art. 54-bis del decreto del Presidente della Repubblica 26 ottobre 1972, n. 633.</w:t>
            </w:r>
          </w:p>
          <w:p w14:paraId="7CD4FAAE" w14:textId="77777777" w:rsidR="0062595E" w:rsidRPr="000C25EC" w:rsidRDefault="0062595E" w:rsidP="0062595E">
            <w:pPr>
              <w:pStyle w:val="TableParagraph"/>
              <w:spacing w:before="4"/>
              <w:ind w:right="137"/>
              <w:jc w:val="both"/>
              <w:rPr>
                <w:rFonts w:ascii="Calibri" w:eastAsia="Calibri" w:hAnsi="Calibri" w:cs="Calibri"/>
                <w:bCs/>
                <w:color w:val="000000"/>
                <w:kern w:val="3"/>
                <w:sz w:val="20"/>
                <w:szCs w:val="20"/>
                <w:lang w:eastAsia="zh-CN"/>
              </w:rPr>
            </w:pPr>
            <w:r w:rsidRPr="000C25EC">
              <w:rPr>
                <w:rFonts w:ascii="Calibri" w:eastAsia="Calibri" w:hAnsi="Calibri" w:cs="Calibri"/>
                <w:bCs/>
                <w:color w:val="000000"/>
                <w:kern w:val="3"/>
                <w:sz w:val="20"/>
                <w:szCs w:val="20"/>
                <w:lang w:eastAsia="zh-CN"/>
              </w:rPr>
              <w:t>La violazione si considera grave quando comporta l’inottemperanza ad un obbligo di pagamento di imposte o tasse per un importo che, con esclusione di sanzioni e interessi, è pari o superiore al 10% del valore dell’appalto.</w:t>
            </w:r>
          </w:p>
          <w:p w14:paraId="11A1E232" w14:textId="77777777" w:rsidR="0062595E" w:rsidRPr="000C25EC" w:rsidRDefault="0062595E" w:rsidP="0062595E">
            <w:pPr>
              <w:pStyle w:val="TableParagraph"/>
              <w:spacing w:before="4"/>
              <w:ind w:right="137"/>
              <w:jc w:val="both"/>
              <w:rPr>
                <w:rFonts w:ascii="Calibri" w:eastAsia="Calibri" w:hAnsi="Calibri" w:cs="Calibri"/>
                <w:bCs/>
                <w:color w:val="000000"/>
                <w:kern w:val="3"/>
                <w:sz w:val="20"/>
                <w:szCs w:val="20"/>
                <w:u w:val="single"/>
                <w:lang w:eastAsia="zh-CN"/>
              </w:rPr>
            </w:pPr>
            <w:r w:rsidRPr="000C25EC">
              <w:rPr>
                <w:rFonts w:ascii="Calibri" w:eastAsia="Calibri" w:hAnsi="Calibri" w:cs="Calibri"/>
                <w:bCs/>
                <w:color w:val="000000"/>
                <w:kern w:val="3"/>
                <w:sz w:val="20"/>
                <w:szCs w:val="20"/>
                <w:u w:val="single"/>
                <w:lang w:eastAsia="zh-CN"/>
              </w:rPr>
              <w:t>In ogni caso, l’importo della violazione non deve essere inferiore a 35.000 euro.</w:t>
            </w:r>
          </w:p>
          <w:p w14:paraId="0A6F4ABF" w14:textId="77777777" w:rsidR="0062595E" w:rsidRPr="000C25EC" w:rsidRDefault="0062595E" w:rsidP="0062595E">
            <w:pPr>
              <w:pStyle w:val="TableParagraph"/>
              <w:spacing w:before="4"/>
              <w:ind w:right="137"/>
              <w:jc w:val="both"/>
              <w:rPr>
                <w:rFonts w:ascii="Calibri" w:eastAsia="Calibri" w:hAnsi="Calibri" w:cs="Calibri"/>
                <w:bCs/>
                <w:color w:val="000000"/>
                <w:kern w:val="3"/>
                <w:sz w:val="20"/>
                <w:szCs w:val="20"/>
                <w:lang w:eastAsia="zh-CN"/>
              </w:rPr>
            </w:pPr>
            <w:r w:rsidRPr="000C25EC">
              <w:rPr>
                <w:rFonts w:ascii="Calibri" w:eastAsia="Calibri" w:hAnsi="Calibri" w:cs="Calibri"/>
                <w:bCs/>
                <w:color w:val="000000"/>
                <w:kern w:val="3"/>
                <w:sz w:val="20"/>
                <w:szCs w:val="20"/>
                <w:lang w:eastAsia="zh-CN"/>
              </w:rPr>
              <w:t>Ai fini del Decreto del MEF 28 settembre 2022, la violazione grave si considera non definitivamente accertata, e pertanto valutabile dalla stazione appaltante per l’esclusione dalla partecipazione alle procedure di affidamento di contratti pubblici, quando siano decorsi inutilmente i termini per adempiere all’obbligo di pagamento e l’atto impositivo o la cartella di pagamento siano stati tempestivamente impugnati.</w:t>
            </w:r>
          </w:p>
          <w:p w14:paraId="793AD1E4" w14:textId="77777777" w:rsidR="00DB7065" w:rsidRPr="000C25EC" w:rsidRDefault="00DB7065" w:rsidP="00DB7065">
            <w:pPr>
              <w:pStyle w:val="TableParagraph"/>
              <w:spacing w:before="4"/>
              <w:ind w:right="137"/>
              <w:jc w:val="both"/>
              <w:rPr>
                <w:rFonts w:ascii="Verdana" w:eastAsia="Calibri" w:hAnsi="Verdana" w:cs="Times New Roman"/>
                <w:bCs/>
                <w:color w:val="000000"/>
                <w:kern w:val="3"/>
                <w:sz w:val="18"/>
                <w:szCs w:val="20"/>
                <w:lang w:eastAsia="zh-CN"/>
              </w:rPr>
            </w:pPr>
          </w:p>
          <w:p w14:paraId="6092FE07" w14:textId="77777777" w:rsidR="00DB7065" w:rsidRPr="000C25EC" w:rsidRDefault="00DB7065" w:rsidP="00DB7065">
            <w:pPr>
              <w:pStyle w:val="TableParagraph"/>
              <w:spacing w:before="4"/>
              <w:ind w:right="137"/>
              <w:jc w:val="both"/>
              <w:rPr>
                <w:rFonts w:asciiTheme="minorHAnsi" w:eastAsia="Calibri" w:hAnsiTheme="minorHAnsi" w:cs="Times New Roman"/>
                <w:bCs/>
                <w:color w:val="000000"/>
                <w:kern w:val="3"/>
                <w:sz w:val="18"/>
                <w:szCs w:val="20"/>
                <w:u w:val="single"/>
                <w:lang w:eastAsia="zh-CN"/>
              </w:rPr>
            </w:pPr>
            <w:r w:rsidRPr="000C25EC">
              <w:rPr>
                <w:rFonts w:asciiTheme="minorHAnsi" w:eastAsia="Calibri" w:hAnsiTheme="minorHAnsi" w:cs="Times New Roman"/>
                <w:bCs/>
                <w:color w:val="000000"/>
                <w:kern w:val="3"/>
                <w:sz w:val="18"/>
                <w:szCs w:val="20"/>
                <w:u w:val="single"/>
                <w:lang w:eastAsia="zh-CN"/>
              </w:rPr>
              <w:lastRenderedPageBreak/>
              <w:t>Si</w:t>
            </w:r>
            <w:r w:rsidRPr="000C25EC">
              <w:rPr>
                <w:rFonts w:ascii="Verdana" w:eastAsia="Calibri" w:hAnsi="Verdana" w:cs="Times New Roman"/>
                <w:bCs/>
                <w:color w:val="000000"/>
                <w:kern w:val="3"/>
                <w:sz w:val="18"/>
                <w:szCs w:val="20"/>
                <w:u w:val="single"/>
                <w:lang w:eastAsia="zh-CN"/>
              </w:rPr>
              <w:t xml:space="preserve"> </w:t>
            </w:r>
            <w:r w:rsidRPr="000C25EC">
              <w:rPr>
                <w:rFonts w:asciiTheme="minorHAnsi" w:eastAsia="Calibri" w:hAnsiTheme="minorHAnsi" w:cs="Times New Roman"/>
                <w:bCs/>
                <w:color w:val="000000"/>
                <w:kern w:val="3"/>
                <w:sz w:val="18"/>
                <w:szCs w:val="20"/>
                <w:u w:val="single"/>
                <w:lang w:eastAsia="zh-CN"/>
              </w:rPr>
              <w:t>precisa che in conformità alla più recente e maggioritaria giurisprudenza per “imposte e tasse” su cui accertare la regolarità sono ricomprese anche i tributi locali (Tari, Imu, CIMP, CPSP a titolo esemplificativo e non esaustivo) dovuti al Comune dove ha sede legale l’impresa concorrente.</w:t>
            </w:r>
          </w:p>
          <w:p w14:paraId="02284975" w14:textId="77777777" w:rsidR="00DB7065" w:rsidRPr="000C25EC" w:rsidRDefault="00DB7065" w:rsidP="00DB7065">
            <w:pPr>
              <w:pStyle w:val="TableParagraph"/>
              <w:spacing w:before="4"/>
              <w:ind w:left="107" w:right="137"/>
              <w:jc w:val="both"/>
              <w:rPr>
                <w:rFonts w:asciiTheme="minorHAnsi" w:hAnsiTheme="minorHAnsi"/>
                <w:b/>
                <w:sz w:val="18"/>
              </w:rPr>
            </w:pPr>
          </w:p>
          <w:p w14:paraId="4C0160B2" w14:textId="5E96CB18" w:rsidR="00186B6B" w:rsidRPr="00710514" w:rsidRDefault="00DB7065" w:rsidP="00DB7065">
            <w:pPr>
              <w:rPr>
                <w:b/>
                <w:bCs/>
                <w:sz w:val="20"/>
                <w:szCs w:val="20"/>
              </w:rPr>
            </w:pPr>
            <w:r w:rsidRPr="000C25EC">
              <w:rPr>
                <w:rFonts w:asciiTheme="minorHAnsi" w:hAnsiTheme="minorHAnsi"/>
                <w:b/>
                <w:sz w:val="18"/>
              </w:rPr>
              <w:t>Il comma 4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tc>
        <w:tc>
          <w:tcPr>
            <w:tcW w:w="1560" w:type="dxa"/>
            <w:tcBorders>
              <w:top w:val="dotted" w:sz="4" w:space="0" w:color="auto"/>
              <w:bottom w:val="single" w:sz="4" w:space="0" w:color="auto"/>
            </w:tcBorders>
            <w:shd w:val="clear" w:color="auto" w:fill="auto"/>
            <w:vAlign w:val="bottom"/>
          </w:tcPr>
          <w:p w14:paraId="6BE77843"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lastRenderedPageBreak/>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1B5CFE75" w14:textId="77777777" w:rsidTr="00B94B36">
        <w:trPr>
          <w:trHeight w:val="397"/>
        </w:trPr>
        <w:tc>
          <w:tcPr>
            <w:tcW w:w="6807" w:type="dxa"/>
            <w:gridSpan w:val="14"/>
            <w:tcBorders>
              <w:bottom w:val="dotted" w:sz="4" w:space="0" w:color="auto"/>
            </w:tcBorders>
            <w:shd w:val="clear" w:color="auto" w:fill="F2F2F2" w:themeFill="background1" w:themeFillShade="F2"/>
            <w:vAlign w:val="center"/>
          </w:tcPr>
          <w:p w14:paraId="7D581975" w14:textId="77777777" w:rsidR="000B3328" w:rsidRPr="00EB7601" w:rsidRDefault="000B3328" w:rsidP="000B3328">
            <w:pPr>
              <w:rPr>
                <w:rFonts w:ascii="Calibri" w:hAnsi="Calibri" w:cs="Calibri"/>
                <w:b/>
                <w:sz w:val="20"/>
                <w:szCs w:val="22"/>
              </w:rPr>
            </w:pPr>
            <w:r w:rsidRPr="00EB7601">
              <w:rPr>
                <w:rFonts w:ascii="Calibri" w:hAnsi="Calibri" w:cs="Calibri"/>
                <w:b/>
                <w:sz w:val="20"/>
                <w:szCs w:val="22"/>
              </w:rPr>
              <w:t>In caso negativo, indicare:</w:t>
            </w:r>
          </w:p>
        </w:tc>
        <w:tc>
          <w:tcPr>
            <w:tcW w:w="1562" w:type="dxa"/>
            <w:gridSpan w:val="4"/>
            <w:tcBorders>
              <w:bottom w:val="dotted" w:sz="4" w:space="0" w:color="auto"/>
            </w:tcBorders>
            <w:shd w:val="clear" w:color="auto" w:fill="F2F2F2" w:themeFill="background1" w:themeFillShade="F2"/>
            <w:vAlign w:val="center"/>
          </w:tcPr>
          <w:p w14:paraId="37D58D73"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t>Imposte/tasse</w:t>
            </w:r>
          </w:p>
        </w:tc>
        <w:tc>
          <w:tcPr>
            <w:tcW w:w="1560" w:type="dxa"/>
            <w:tcBorders>
              <w:bottom w:val="dotted" w:sz="4" w:space="0" w:color="auto"/>
            </w:tcBorders>
            <w:shd w:val="clear" w:color="auto" w:fill="F2F2F2" w:themeFill="background1" w:themeFillShade="F2"/>
            <w:vAlign w:val="center"/>
          </w:tcPr>
          <w:p w14:paraId="16A036A4" w14:textId="77777777" w:rsidR="000B3328" w:rsidRPr="00EB7601" w:rsidRDefault="000B3328" w:rsidP="000B3328">
            <w:pPr>
              <w:jc w:val="center"/>
              <w:rPr>
                <w:rFonts w:ascii="Calibri" w:hAnsi="Calibri" w:cs="Calibri"/>
                <w:b/>
                <w:spacing w:val="-6"/>
                <w:sz w:val="20"/>
                <w:szCs w:val="22"/>
              </w:rPr>
            </w:pPr>
            <w:r w:rsidRPr="00EB7601">
              <w:rPr>
                <w:rFonts w:ascii="Calibri" w:hAnsi="Calibri" w:cs="Calibri"/>
                <w:b/>
                <w:spacing w:val="-6"/>
                <w:sz w:val="20"/>
                <w:szCs w:val="22"/>
              </w:rPr>
              <w:t>Contributi previdenziali</w:t>
            </w:r>
          </w:p>
        </w:tc>
      </w:tr>
      <w:tr w:rsidR="000B3328" w:rsidRPr="00EB7601" w14:paraId="17112338"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99A8FE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a)</w:t>
            </w:r>
            <w:r w:rsidRPr="00EB7601">
              <w:rPr>
                <w:rFonts w:ascii="Calibri" w:hAnsi="Calibri" w:cs="Calibri"/>
                <w:sz w:val="20"/>
                <w:szCs w:val="22"/>
              </w:rPr>
              <w:tab/>
              <w:t>Paese o Stato membro interessato</w:t>
            </w:r>
          </w:p>
        </w:tc>
        <w:tc>
          <w:tcPr>
            <w:tcW w:w="1562" w:type="dxa"/>
            <w:gridSpan w:val="4"/>
            <w:tcBorders>
              <w:top w:val="dotted" w:sz="4" w:space="0" w:color="auto"/>
              <w:bottom w:val="dotted" w:sz="4" w:space="0" w:color="auto"/>
            </w:tcBorders>
            <w:shd w:val="clear" w:color="auto" w:fill="auto"/>
            <w:vAlign w:val="center"/>
          </w:tcPr>
          <w:p w14:paraId="198FF3CE"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288D99D" w14:textId="77777777" w:rsidR="000B3328" w:rsidRPr="00EB7601" w:rsidRDefault="000B3328" w:rsidP="000B3328">
            <w:pPr>
              <w:jc w:val="center"/>
              <w:rPr>
                <w:rFonts w:ascii="Calibri" w:hAnsi="Calibri" w:cs="Calibri"/>
                <w:b/>
                <w:sz w:val="20"/>
                <w:szCs w:val="22"/>
              </w:rPr>
            </w:pPr>
          </w:p>
        </w:tc>
      </w:tr>
      <w:tr w:rsidR="000B3328" w:rsidRPr="00EB7601" w14:paraId="1B9CEFC5"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780E44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b)</w:t>
            </w:r>
            <w:r w:rsidRPr="00EB7601">
              <w:rPr>
                <w:rFonts w:ascii="Calibri" w:hAnsi="Calibri" w:cs="Calibri"/>
                <w:sz w:val="20"/>
                <w:szCs w:val="22"/>
              </w:rPr>
              <w:tab/>
              <w:t>di quale importo si tratta</w:t>
            </w:r>
          </w:p>
        </w:tc>
        <w:tc>
          <w:tcPr>
            <w:tcW w:w="1562" w:type="dxa"/>
            <w:gridSpan w:val="4"/>
            <w:tcBorders>
              <w:top w:val="dotted" w:sz="4" w:space="0" w:color="auto"/>
              <w:bottom w:val="dotted" w:sz="4" w:space="0" w:color="auto"/>
            </w:tcBorders>
            <w:shd w:val="clear" w:color="auto" w:fill="auto"/>
            <w:vAlign w:val="center"/>
          </w:tcPr>
          <w:p w14:paraId="76C13AF8"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6E00467C" w14:textId="77777777" w:rsidR="000B3328" w:rsidRPr="00EB7601" w:rsidRDefault="000B3328" w:rsidP="000B3328">
            <w:pPr>
              <w:jc w:val="center"/>
              <w:rPr>
                <w:rFonts w:ascii="Calibri" w:hAnsi="Calibri" w:cs="Calibri"/>
                <w:b/>
                <w:sz w:val="20"/>
                <w:szCs w:val="22"/>
              </w:rPr>
            </w:pPr>
          </w:p>
        </w:tc>
      </w:tr>
      <w:tr w:rsidR="000B3328" w:rsidRPr="00EB7601" w14:paraId="27CA09F4"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6EA7219E"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c)</w:t>
            </w:r>
            <w:r w:rsidRPr="00EB7601">
              <w:rPr>
                <w:rFonts w:ascii="Calibri" w:hAnsi="Calibri" w:cs="Calibri"/>
                <w:sz w:val="20"/>
                <w:szCs w:val="22"/>
              </w:rPr>
              <w:tab/>
              <w:t>come è stata stabilita tale inottemperanza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1CC1AE6D"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4D4D412C" w14:textId="77777777" w:rsidR="000B3328" w:rsidRPr="00EB7601" w:rsidRDefault="000B3328" w:rsidP="000B3328">
            <w:pPr>
              <w:jc w:val="center"/>
              <w:rPr>
                <w:rFonts w:ascii="Calibri" w:hAnsi="Calibri" w:cs="Calibri"/>
                <w:b/>
                <w:sz w:val="20"/>
                <w:szCs w:val="22"/>
              </w:rPr>
            </w:pPr>
          </w:p>
        </w:tc>
      </w:tr>
      <w:tr w:rsidR="000B3328" w:rsidRPr="00EB7601" w14:paraId="454A9F0D"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CECAEBC"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1) mediante una decisione giudiziaria o amministrativa: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6EF814A5"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3E3D008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C059DA1"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AC4854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tale decisione è definitiva e vincolante?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403A8AB4"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20E7E9E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D898D67"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7E7D31B4"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data della sentenza o della decisione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23E8CF49"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3564F7F7" w14:textId="77777777" w:rsidR="000B3328" w:rsidRPr="00EB7601" w:rsidRDefault="000B3328" w:rsidP="000B3328">
            <w:pPr>
              <w:jc w:val="center"/>
              <w:rPr>
                <w:rFonts w:ascii="Calibri" w:hAnsi="Calibri" w:cs="Calibri"/>
                <w:b/>
                <w:sz w:val="20"/>
                <w:szCs w:val="22"/>
              </w:rPr>
            </w:pPr>
          </w:p>
        </w:tc>
      </w:tr>
      <w:tr w:rsidR="000B3328" w:rsidRPr="00EB7601" w14:paraId="17F5ABCE"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21029DF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Nel caso di una sentenza di condanna, se stabilita direttamente nella sentenza di condanna, la durata del periodo d'esclusione:</w:t>
            </w:r>
          </w:p>
        </w:tc>
        <w:tc>
          <w:tcPr>
            <w:tcW w:w="1562" w:type="dxa"/>
            <w:gridSpan w:val="4"/>
            <w:tcBorders>
              <w:top w:val="dotted" w:sz="4" w:space="0" w:color="auto"/>
              <w:bottom w:val="dotted" w:sz="4" w:space="0" w:color="auto"/>
            </w:tcBorders>
            <w:shd w:val="clear" w:color="auto" w:fill="auto"/>
            <w:vAlign w:val="center"/>
          </w:tcPr>
          <w:p w14:paraId="7C737FDF"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75FD781B" w14:textId="77777777" w:rsidR="000B3328" w:rsidRPr="00EB7601" w:rsidRDefault="000B3328" w:rsidP="000B3328">
            <w:pPr>
              <w:jc w:val="center"/>
              <w:rPr>
                <w:rFonts w:ascii="Calibri" w:hAnsi="Calibri" w:cs="Calibri"/>
                <w:b/>
                <w:sz w:val="20"/>
                <w:szCs w:val="22"/>
              </w:rPr>
            </w:pPr>
          </w:p>
        </w:tc>
      </w:tr>
      <w:tr w:rsidR="000B3328" w:rsidRPr="00EB7601" w14:paraId="036038BB"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46CCCB63"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2) in altro modo? Specificare</w:t>
            </w:r>
          </w:p>
        </w:tc>
        <w:tc>
          <w:tcPr>
            <w:tcW w:w="1562" w:type="dxa"/>
            <w:gridSpan w:val="4"/>
            <w:tcBorders>
              <w:top w:val="dotted" w:sz="4" w:space="0" w:color="auto"/>
              <w:bottom w:val="dotted" w:sz="4" w:space="0" w:color="auto"/>
            </w:tcBorders>
            <w:shd w:val="clear" w:color="auto" w:fill="auto"/>
            <w:vAlign w:val="center"/>
          </w:tcPr>
          <w:p w14:paraId="39A36EBB" w14:textId="77777777" w:rsidR="000B3328" w:rsidRPr="00EB7601" w:rsidRDefault="000B3328" w:rsidP="000B3328">
            <w:pP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DDBC6A3" w14:textId="77777777" w:rsidR="000B3328" w:rsidRPr="00EB7601" w:rsidRDefault="000B3328" w:rsidP="000B3328">
            <w:pPr>
              <w:jc w:val="center"/>
              <w:rPr>
                <w:rFonts w:ascii="Calibri" w:hAnsi="Calibri" w:cs="Calibri"/>
                <w:b/>
                <w:sz w:val="20"/>
                <w:szCs w:val="22"/>
              </w:rPr>
            </w:pPr>
          </w:p>
        </w:tc>
      </w:tr>
      <w:tr w:rsidR="000B3328" w:rsidRPr="00EB7601" w14:paraId="60D8C812" w14:textId="77777777" w:rsidTr="00B94B36">
        <w:trPr>
          <w:trHeight w:val="1247"/>
        </w:trPr>
        <w:tc>
          <w:tcPr>
            <w:tcW w:w="6807" w:type="dxa"/>
            <w:gridSpan w:val="14"/>
            <w:tcBorders>
              <w:top w:val="dotted" w:sz="4" w:space="0" w:color="auto"/>
              <w:bottom w:val="dotted" w:sz="4" w:space="0" w:color="auto"/>
            </w:tcBorders>
            <w:shd w:val="clear" w:color="auto" w:fill="F2F2F2" w:themeFill="background1" w:themeFillShade="F2"/>
            <w:vAlign w:val="center"/>
          </w:tcPr>
          <w:p w14:paraId="1D6D056C" w14:textId="20A9FC48" w:rsidR="000B3328" w:rsidRPr="00EB7601" w:rsidRDefault="000B3328" w:rsidP="000B3328">
            <w:pPr>
              <w:ind w:left="254" w:hanging="254"/>
              <w:rPr>
                <w:rFonts w:ascii="Calibri" w:hAnsi="Calibri" w:cs="Calibri"/>
                <w:spacing w:val="-4"/>
                <w:sz w:val="20"/>
                <w:szCs w:val="22"/>
              </w:rPr>
            </w:pPr>
            <w:r w:rsidRPr="00EB7601">
              <w:rPr>
                <w:rFonts w:ascii="Calibri" w:hAnsi="Calibri" w:cs="Calibri"/>
                <w:spacing w:val="-4"/>
                <w:sz w:val="20"/>
                <w:szCs w:val="22"/>
              </w:rPr>
              <w:t>d)</w:t>
            </w:r>
            <w:r w:rsidRPr="00EB7601">
              <w:rPr>
                <w:rFonts w:ascii="Calibri" w:hAnsi="Calibri" w:cs="Calibri"/>
                <w:spacing w:val="-4"/>
                <w:sz w:val="20"/>
                <w:szCs w:val="22"/>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w:t>
            </w:r>
            <w:r w:rsidR="000C25EC">
              <w:rPr>
                <w:rFonts w:ascii="Calibri" w:hAnsi="Calibri" w:cs="Calibri"/>
                <w:spacing w:val="-4"/>
                <w:sz w:val="20"/>
                <w:szCs w:val="22"/>
              </w:rPr>
              <w:t xml:space="preserve">lla domanda (art. 94 comma 6 e 95 comma 2 </w:t>
            </w:r>
            <w:r w:rsidRPr="00EB7601">
              <w:rPr>
                <w:rFonts w:ascii="Calibri" w:hAnsi="Calibri" w:cs="Calibri"/>
                <w:spacing w:val="-4"/>
                <w:sz w:val="20"/>
                <w:szCs w:val="22"/>
              </w:rPr>
              <w:t xml:space="preserve"> del Codice)?</w:t>
            </w:r>
          </w:p>
        </w:tc>
        <w:tc>
          <w:tcPr>
            <w:tcW w:w="1562" w:type="dxa"/>
            <w:gridSpan w:val="4"/>
            <w:tcBorders>
              <w:top w:val="dotted" w:sz="4" w:space="0" w:color="auto"/>
            </w:tcBorders>
            <w:shd w:val="clear" w:color="auto" w:fill="auto"/>
            <w:vAlign w:val="bottom"/>
          </w:tcPr>
          <w:p w14:paraId="7A75CF81"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4A68ED0" w14:textId="77777777" w:rsidR="000B3328" w:rsidRPr="00EB7601" w:rsidRDefault="000B3328" w:rsidP="000B3328">
            <w:pPr>
              <w:spacing w:before="120"/>
              <w:jc w:val="center"/>
              <w:rPr>
                <w:rFonts w:ascii="Calibri" w:hAnsi="Calibri" w:cs="Calibri"/>
                <w:b/>
                <w:sz w:val="20"/>
                <w:szCs w:val="22"/>
              </w:rPr>
            </w:pPr>
          </w:p>
        </w:tc>
        <w:tc>
          <w:tcPr>
            <w:tcW w:w="1560" w:type="dxa"/>
            <w:tcBorders>
              <w:top w:val="dotted" w:sz="4" w:space="0" w:color="auto"/>
            </w:tcBorders>
            <w:shd w:val="clear" w:color="auto" w:fill="auto"/>
            <w:vAlign w:val="bottom"/>
          </w:tcPr>
          <w:p w14:paraId="54C17A48"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D7D0941" w14:textId="77777777" w:rsidR="000B3328" w:rsidRPr="00EB7601" w:rsidRDefault="000B3328" w:rsidP="000B3328">
            <w:pPr>
              <w:spacing w:before="120"/>
              <w:jc w:val="center"/>
              <w:rPr>
                <w:rFonts w:ascii="Calibri" w:hAnsi="Calibri" w:cs="Calibri"/>
                <w:b/>
                <w:sz w:val="20"/>
                <w:szCs w:val="22"/>
              </w:rPr>
            </w:pPr>
          </w:p>
        </w:tc>
      </w:tr>
      <w:tr w:rsidR="000B3328" w14:paraId="09A2F5C5" w14:textId="77777777" w:rsidTr="00B94B36">
        <w:trPr>
          <w:trHeight w:val="397"/>
        </w:trPr>
        <w:tc>
          <w:tcPr>
            <w:tcW w:w="9929" w:type="dxa"/>
            <w:gridSpan w:val="19"/>
            <w:tcBorders>
              <w:left w:val="nil"/>
              <w:right w:val="nil"/>
            </w:tcBorders>
            <w:shd w:val="clear" w:color="auto" w:fill="auto"/>
            <w:vAlign w:val="center"/>
          </w:tcPr>
          <w:p w14:paraId="0FB100E8"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C:</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F54905">
              <w:rPr>
                <w:rFonts w:ascii="Calibri" w:hAnsi="Calibri" w:cs="Calibri"/>
                <w:b/>
                <w:bCs/>
                <w:szCs w:val="22"/>
              </w:rPr>
              <w:t>a insolvenza, conflitto di interessi o illeciti professionali</w:t>
            </w:r>
          </w:p>
          <w:p w14:paraId="147C8FBD" w14:textId="6AA7C9D4" w:rsidR="000B3328" w:rsidRPr="008525C4" w:rsidRDefault="000C25EC" w:rsidP="000B3328">
            <w:pPr>
              <w:jc w:val="center"/>
              <w:rPr>
                <w:rFonts w:ascii="Calibri" w:hAnsi="Calibri" w:cs="Calibri"/>
                <w:b/>
                <w:sz w:val="22"/>
                <w:szCs w:val="22"/>
              </w:rPr>
            </w:pPr>
            <w:r>
              <w:rPr>
                <w:rFonts w:ascii="Calibri" w:hAnsi="Calibri" w:cs="Calibri"/>
                <w:b/>
                <w:bCs/>
                <w:szCs w:val="22"/>
              </w:rPr>
              <w:t>(articolo 95</w:t>
            </w:r>
            <w:r w:rsidR="000B3328">
              <w:rPr>
                <w:rFonts w:ascii="Calibri" w:hAnsi="Calibri" w:cs="Calibri"/>
                <w:b/>
                <w:bCs/>
                <w:szCs w:val="22"/>
              </w:rPr>
              <w:t>, c</w:t>
            </w:r>
            <w:r>
              <w:rPr>
                <w:rFonts w:ascii="Calibri" w:hAnsi="Calibri" w:cs="Calibri"/>
                <w:b/>
                <w:bCs/>
                <w:szCs w:val="22"/>
              </w:rPr>
              <w:t>omma 1</w:t>
            </w:r>
            <w:r w:rsidR="000B3328">
              <w:rPr>
                <w:rFonts w:ascii="Calibri" w:hAnsi="Calibri" w:cs="Calibri"/>
                <w:b/>
                <w:bCs/>
                <w:szCs w:val="22"/>
              </w:rPr>
              <w:t>, lettere dalla a) alla e), del Codice)</w:t>
            </w:r>
          </w:p>
        </w:tc>
      </w:tr>
      <w:tr w:rsidR="000B3328" w:rsidRPr="00EB7601" w14:paraId="77028B9D"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406E58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shd w:val="clear" w:color="auto" w:fill="F2F2F2" w:themeFill="background1" w:themeFillShade="F2"/>
              </w:rPr>
              <w:t>Informazioni su eventuali situazioni di insolvenza, conflitto di interessi o illeciti professionali</w:t>
            </w:r>
          </w:p>
        </w:tc>
        <w:tc>
          <w:tcPr>
            <w:tcW w:w="1560" w:type="dxa"/>
            <w:tcBorders>
              <w:bottom w:val="single" w:sz="4" w:space="0" w:color="auto"/>
            </w:tcBorders>
            <w:shd w:val="clear" w:color="auto" w:fill="F2F2F2" w:themeFill="background1" w:themeFillShade="F2"/>
            <w:vAlign w:val="center"/>
          </w:tcPr>
          <w:p w14:paraId="6438EDAA"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t>Risposta:</w:t>
            </w:r>
          </w:p>
        </w:tc>
      </w:tr>
      <w:tr w:rsidR="000B3328" w:rsidRPr="00EB7601" w14:paraId="11959689"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37B305B7" w14:textId="478D3C16"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L'operatore economico ha violato, per quanto di sua conoscenza, obblighi applicabili in materia di salute e sicurezza sul lavoro, di diritto ambientale, sociale </w:t>
            </w:r>
            <w:r w:rsidR="000C25EC">
              <w:rPr>
                <w:rFonts w:ascii="Calibri" w:hAnsi="Calibri" w:cs="Calibri"/>
                <w:b/>
                <w:sz w:val="20"/>
                <w:szCs w:val="20"/>
                <w:shd w:val="clear" w:color="auto" w:fill="F2F2F2" w:themeFill="background1" w:themeFillShade="F2"/>
              </w:rPr>
              <w:t>e del lavoro, di cui all’art. 95, comma 1</w:t>
            </w:r>
            <w:r w:rsidRPr="00EB7601">
              <w:rPr>
                <w:rFonts w:ascii="Calibri" w:hAnsi="Calibri" w:cs="Calibri"/>
                <w:b/>
                <w:sz w:val="20"/>
                <w:szCs w:val="20"/>
                <w:shd w:val="clear" w:color="auto" w:fill="F2F2F2" w:themeFill="background1" w:themeFillShade="F2"/>
              </w:rPr>
              <w:t>, lett. a), del Codice?</w:t>
            </w:r>
          </w:p>
        </w:tc>
        <w:tc>
          <w:tcPr>
            <w:tcW w:w="1560" w:type="dxa"/>
            <w:tcBorders>
              <w:top w:val="single" w:sz="4" w:space="0" w:color="auto"/>
              <w:bottom w:val="dotted" w:sz="4" w:space="0" w:color="auto"/>
            </w:tcBorders>
            <w:shd w:val="clear" w:color="auto" w:fill="auto"/>
          </w:tcPr>
          <w:p w14:paraId="69EF04BC"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2657B322"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32BCD160" w14:textId="71421290"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EB7601">
              <w:rPr>
                <w:rFonts w:ascii="Calibri" w:hAnsi="Calibri" w:cs="Calibri"/>
                <w:b/>
                <w:sz w:val="20"/>
                <w:szCs w:val="20"/>
              </w:rPr>
              <w:t>«Self-Cleaning» ex</w:t>
            </w:r>
            <w:r w:rsidR="000C25EC">
              <w:rPr>
                <w:rFonts w:ascii="Calibri" w:hAnsi="Calibri" w:cs="Calibri"/>
                <w:b/>
                <w:sz w:val="20"/>
                <w:szCs w:val="20"/>
                <w:shd w:val="clear" w:color="auto" w:fill="F2F2F2" w:themeFill="background1" w:themeFillShade="F2"/>
              </w:rPr>
              <w:t xml:space="preserve"> art. 96, comma 6</w:t>
            </w:r>
            <w:r w:rsidRPr="00EB7601">
              <w:rPr>
                <w:rFonts w:ascii="Calibri" w:hAnsi="Calibri" w:cs="Calibri"/>
                <w:b/>
                <w:sz w:val="20"/>
                <w:szCs w:val="20"/>
                <w:shd w:val="clear" w:color="auto" w:fill="F2F2F2" w:themeFill="background1" w:themeFillShade="F2"/>
              </w:rPr>
              <w:t>)?</w:t>
            </w:r>
          </w:p>
        </w:tc>
        <w:tc>
          <w:tcPr>
            <w:tcW w:w="1560" w:type="dxa"/>
            <w:tcBorders>
              <w:top w:val="dotted" w:sz="4" w:space="0" w:color="auto"/>
              <w:bottom w:val="dotted" w:sz="4" w:space="0" w:color="auto"/>
            </w:tcBorders>
            <w:shd w:val="clear" w:color="auto" w:fill="auto"/>
          </w:tcPr>
          <w:p w14:paraId="10B90DEB"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668FE03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D7FF320"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dotted" w:sz="4" w:space="0" w:color="auto"/>
            </w:tcBorders>
            <w:vAlign w:val="center"/>
          </w:tcPr>
          <w:p w14:paraId="009EC8F4" w14:textId="77777777" w:rsidR="000B3328" w:rsidRPr="00EB7601" w:rsidRDefault="000B3328" w:rsidP="000B3328">
            <w:pPr>
              <w:rPr>
                <w:rFonts w:ascii="Calibri" w:hAnsi="Calibri" w:cs="Calibri"/>
                <w:b/>
                <w:sz w:val="20"/>
                <w:szCs w:val="20"/>
              </w:rPr>
            </w:pPr>
          </w:p>
        </w:tc>
      </w:tr>
      <w:tr w:rsidR="000B3328" w:rsidRPr="00EB7601" w14:paraId="4180442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8990123"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1) L’operatore economico:</w:t>
            </w:r>
          </w:p>
        </w:tc>
        <w:tc>
          <w:tcPr>
            <w:tcW w:w="1560" w:type="dxa"/>
            <w:tcBorders>
              <w:top w:val="dotted" w:sz="4" w:space="0" w:color="auto"/>
              <w:bottom w:val="dotted" w:sz="4" w:space="0" w:color="auto"/>
            </w:tcBorders>
            <w:shd w:val="clear" w:color="auto" w:fill="auto"/>
            <w:vAlign w:val="center"/>
          </w:tcPr>
          <w:p w14:paraId="60CD5D47" w14:textId="77777777" w:rsidR="000B3328" w:rsidRPr="00EB7601" w:rsidRDefault="000B3328" w:rsidP="000B3328">
            <w:pPr>
              <w:jc w:val="center"/>
              <w:rPr>
                <w:rFonts w:ascii="Calibri" w:hAnsi="Calibri" w:cs="Calibri"/>
                <w:b/>
                <w:sz w:val="20"/>
                <w:szCs w:val="20"/>
              </w:rPr>
            </w:pPr>
          </w:p>
        </w:tc>
      </w:tr>
      <w:tr w:rsidR="000B3328" w:rsidRPr="00EB7601" w14:paraId="378CD61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70C3AACA"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risarcito interamente il danno?</w:t>
            </w:r>
          </w:p>
        </w:tc>
        <w:tc>
          <w:tcPr>
            <w:tcW w:w="1560" w:type="dxa"/>
            <w:tcBorders>
              <w:top w:val="dotted" w:sz="4" w:space="0" w:color="auto"/>
              <w:bottom w:val="dotted" w:sz="4" w:space="0" w:color="auto"/>
            </w:tcBorders>
            <w:shd w:val="clear" w:color="auto" w:fill="auto"/>
            <w:vAlign w:val="center"/>
          </w:tcPr>
          <w:p w14:paraId="1D7BF5A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373AC8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0FD63C8"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3E9B11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8D1A617"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653CAC3B"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lastRenderedPageBreak/>
              <w:t>2)</w:t>
            </w:r>
            <w:r w:rsidRPr="00EB7601">
              <w:rPr>
                <w:rFonts w:ascii="Calibri" w:hAnsi="Calibri" w:cs="Calibri"/>
                <w:sz w:val="20"/>
                <w:szCs w:val="20"/>
              </w:rPr>
              <w:tab/>
              <w:t>L'operatore economico ha adottato misure di carattere tecnico o organizzativo e relativi al personale idonei a prevenire ulteriori illeciti o reati?</w:t>
            </w:r>
          </w:p>
        </w:tc>
        <w:tc>
          <w:tcPr>
            <w:tcW w:w="1560" w:type="dxa"/>
            <w:tcBorders>
              <w:top w:val="dotted" w:sz="4" w:space="0" w:color="auto"/>
              <w:bottom w:val="single" w:sz="4" w:space="0" w:color="auto"/>
            </w:tcBorders>
            <w:shd w:val="clear" w:color="auto" w:fill="auto"/>
          </w:tcPr>
          <w:p w14:paraId="63A840FA"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62CF24EC"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0DF00335" w14:textId="329CF774" w:rsidR="00EB46BC" w:rsidRPr="00EB7601" w:rsidRDefault="00B94B36" w:rsidP="009E141C">
            <w:pPr>
              <w:rPr>
                <w:rFonts w:ascii="Calibri" w:hAnsi="Calibri" w:cs="Calibri"/>
                <w:b/>
                <w:sz w:val="20"/>
                <w:szCs w:val="20"/>
              </w:rPr>
            </w:pPr>
            <w:bookmarkStart w:id="12" w:name="_Hlk1469660"/>
            <w:r>
              <w:br w:type="page"/>
            </w:r>
            <w:r w:rsidR="00EB46BC" w:rsidRPr="00710514">
              <w:rPr>
                <w:rFonts w:ascii="Calibri" w:hAnsi="Calibri" w:cs="Calibri"/>
                <w:b/>
                <w:spacing w:val="-4"/>
                <w:sz w:val="20"/>
                <w:szCs w:val="20"/>
              </w:rPr>
              <w:t>L'operatore economico si trova in una delle seguenti situazioni o è sottoposto a un procedimento per l’accertamento di una delle seguenti situazioni:</w:t>
            </w:r>
          </w:p>
        </w:tc>
        <w:tc>
          <w:tcPr>
            <w:tcW w:w="1560" w:type="dxa"/>
            <w:tcBorders>
              <w:top w:val="single" w:sz="4" w:space="0" w:color="auto"/>
              <w:bottom w:val="dotted" w:sz="4" w:space="0" w:color="auto"/>
            </w:tcBorders>
            <w:shd w:val="clear" w:color="auto" w:fill="F2F2F2" w:themeFill="background1" w:themeFillShade="F2"/>
            <w:vAlign w:val="center"/>
          </w:tcPr>
          <w:p w14:paraId="4BB7BCB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t>Risposta:</w:t>
            </w:r>
          </w:p>
        </w:tc>
      </w:tr>
      <w:tr w:rsidR="00EB46BC" w:rsidRPr="00EB7601" w14:paraId="10E7BF2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C86247" w14:textId="77777777" w:rsidR="00EB46BC" w:rsidRPr="00EB7601" w:rsidRDefault="00EB46BC" w:rsidP="00EB46BC">
            <w:pPr>
              <w:ind w:left="321" w:hanging="321"/>
              <w:rPr>
                <w:rFonts w:ascii="Calibri" w:hAnsi="Calibri" w:cs="Calibri"/>
                <w:b/>
                <w:sz w:val="20"/>
                <w:szCs w:val="20"/>
              </w:rPr>
            </w:pPr>
            <w:bookmarkStart w:id="13" w:name="_Hlk6924592"/>
            <w:r w:rsidRPr="00EB7601">
              <w:rPr>
                <w:rFonts w:ascii="Calibri" w:hAnsi="Calibri" w:cs="Calibri"/>
                <w:b/>
                <w:sz w:val="20"/>
                <w:szCs w:val="20"/>
              </w:rPr>
              <w:t>a)</w:t>
            </w:r>
            <w:r w:rsidRPr="00EB7601">
              <w:rPr>
                <w:rFonts w:ascii="Calibri" w:hAnsi="Calibri" w:cs="Calibri"/>
                <w:b/>
                <w:sz w:val="20"/>
                <w:szCs w:val="20"/>
              </w:rPr>
              <w:tab/>
              <w:t>fallimento</w:t>
            </w:r>
            <w:r>
              <w:rPr>
                <w:rFonts w:ascii="Calibri" w:hAnsi="Calibri" w:cs="Calibri"/>
                <w:b/>
                <w:sz w:val="20"/>
                <w:szCs w:val="20"/>
                <w:shd w:val="clear" w:color="auto" w:fill="F2F2F2" w:themeFill="background1" w:themeFillShade="F2"/>
              </w:rPr>
              <w:t>:</w:t>
            </w:r>
            <w:r w:rsidRPr="000937BD">
              <w:rPr>
                <w:rFonts w:ascii="Calibri" w:hAnsi="Calibri" w:cs="Calibri"/>
                <w:sz w:val="20"/>
                <w:szCs w:val="20"/>
                <w:shd w:val="clear" w:color="auto" w:fill="F2F2F2" w:themeFill="background1" w:themeFillShade="F2"/>
              </w:rPr>
              <w:t xml:space="preserve"> l</w:t>
            </w:r>
            <w:r w:rsidRPr="000937BD">
              <w:rPr>
                <w:rFonts w:ascii="Calibri" w:hAnsi="Calibri" w:cs="Calibri"/>
                <w:sz w:val="20"/>
                <w:szCs w:val="20"/>
              </w:rPr>
              <w:t>'operatore</w:t>
            </w:r>
            <w:r w:rsidRPr="00DD47F9">
              <w:rPr>
                <w:rFonts w:ascii="Calibri" w:hAnsi="Calibri" w:cs="Calibri"/>
                <w:sz w:val="20"/>
                <w:szCs w:val="20"/>
              </w:rPr>
              <w:t xml:space="preserve"> economico si trova in </w:t>
            </w:r>
            <w:r>
              <w:rPr>
                <w:rFonts w:ascii="Calibri" w:hAnsi="Calibri" w:cs="Calibri"/>
                <w:sz w:val="20"/>
                <w:szCs w:val="20"/>
              </w:rPr>
              <w:t>stato di</w:t>
            </w:r>
            <w:r w:rsidRPr="00DD47F9">
              <w:rPr>
                <w:rFonts w:ascii="Calibri" w:hAnsi="Calibri" w:cs="Calibri"/>
                <w:sz w:val="20"/>
                <w:szCs w:val="20"/>
              </w:rPr>
              <w:t xml:space="preserve"> fallimento</w:t>
            </w:r>
            <w:r>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center"/>
          </w:tcPr>
          <w:p w14:paraId="056F10E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18C8579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9828780" w14:textId="77777777" w:rsidR="00EB46BC" w:rsidRPr="00EB7601" w:rsidRDefault="00EB46BC" w:rsidP="00EB46BC">
            <w:pPr>
              <w:ind w:left="321" w:hanging="321"/>
              <w:rPr>
                <w:rFonts w:ascii="Calibri" w:hAnsi="Calibri" w:cs="Calibri"/>
                <w:b/>
                <w:sz w:val="20"/>
                <w:szCs w:val="20"/>
              </w:rPr>
            </w:pPr>
            <w:bookmarkStart w:id="14" w:name="_Hlk1134600"/>
            <w:r w:rsidRPr="00EB7601">
              <w:rPr>
                <w:rFonts w:ascii="Calibri" w:hAnsi="Calibri" w:cs="Calibri"/>
                <w:b/>
                <w:sz w:val="20"/>
                <w:szCs w:val="20"/>
              </w:rPr>
              <w:t>b)</w:t>
            </w:r>
            <w:r w:rsidRPr="00EB7601">
              <w:rPr>
                <w:rFonts w:ascii="Calibri" w:hAnsi="Calibri" w:cs="Calibri"/>
                <w:b/>
                <w:sz w:val="20"/>
                <w:szCs w:val="20"/>
              </w:rPr>
              <w:tab/>
            </w:r>
            <w:r>
              <w:rPr>
                <w:rFonts w:ascii="Calibri" w:hAnsi="Calibri" w:cs="Calibri"/>
                <w:b/>
                <w:sz w:val="20"/>
                <w:szCs w:val="20"/>
              </w:rPr>
              <w:t>i</w:t>
            </w:r>
            <w:r w:rsidRPr="00296D18">
              <w:rPr>
                <w:rFonts w:ascii="Calibri" w:hAnsi="Calibri" w:cs="Calibri"/>
                <w:b/>
                <w:sz w:val="20"/>
                <w:szCs w:val="20"/>
                <w:shd w:val="clear" w:color="auto" w:fill="F2F2F2" w:themeFill="background1" w:themeFillShade="F2"/>
              </w:rPr>
              <w:t>nsolvenza</w:t>
            </w:r>
            <w:r>
              <w:rPr>
                <w:rFonts w:ascii="Calibri" w:hAnsi="Calibri" w:cs="Calibri"/>
                <w:b/>
                <w:sz w:val="20"/>
                <w:szCs w:val="20"/>
                <w:shd w:val="clear" w:color="auto" w:fill="F2F2F2" w:themeFill="background1" w:themeFillShade="F2"/>
              </w:rPr>
              <w:t xml:space="preserve"> o liquidazione coatta:</w:t>
            </w:r>
            <w:r w:rsidRPr="00DD47F9">
              <w:rPr>
                <w:rFonts w:ascii="Calibri" w:hAnsi="Calibri" w:cs="Calibri"/>
                <w:sz w:val="20"/>
                <w:szCs w:val="20"/>
              </w:rPr>
              <w:t xml:space="preserve"> </w:t>
            </w:r>
            <w:r>
              <w:rPr>
                <w:rFonts w:ascii="Calibri" w:hAnsi="Calibri" w:cs="Calibri"/>
                <w:sz w:val="20"/>
                <w:szCs w:val="20"/>
              </w:rPr>
              <w:t>l</w:t>
            </w:r>
            <w:r w:rsidRPr="00DD47F9">
              <w:rPr>
                <w:rFonts w:ascii="Calibri" w:hAnsi="Calibri" w:cs="Calibri"/>
                <w:sz w:val="20"/>
                <w:szCs w:val="20"/>
              </w:rPr>
              <w:t xml:space="preserve">'operatore economico si trova in </w:t>
            </w:r>
            <w:r>
              <w:rPr>
                <w:rFonts w:ascii="Calibri" w:hAnsi="Calibri" w:cs="Calibri"/>
                <w:sz w:val="20"/>
                <w:szCs w:val="20"/>
              </w:rPr>
              <w:t>stato di</w:t>
            </w:r>
            <w:r w:rsidRPr="00DD47F9">
              <w:rPr>
                <w:rFonts w:ascii="Calibri" w:hAnsi="Calibri" w:cs="Calibri"/>
                <w:sz w:val="20"/>
                <w:szCs w:val="20"/>
              </w:rPr>
              <w:t xml:space="preserve"> </w:t>
            </w:r>
            <w:r>
              <w:rPr>
                <w:rFonts w:ascii="Calibri" w:hAnsi="Calibri" w:cs="Calibri"/>
                <w:sz w:val="20"/>
                <w:szCs w:val="20"/>
              </w:rPr>
              <w:t>insolvenza o di liquidazione coatta?</w:t>
            </w:r>
          </w:p>
        </w:tc>
        <w:tc>
          <w:tcPr>
            <w:tcW w:w="1560" w:type="dxa"/>
            <w:tcBorders>
              <w:top w:val="dotted" w:sz="4" w:space="0" w:color="auto"/>
              <w:bottom w:val="dotted" w:sz="4" w:space="0" w:color="auto"/>
            </w:tcBorders>
            <w:shd w:val="clear" w:color="auto" w:fill="auto"/>
            <w:vAlign w:val="center"/>
          </w:tcPr>
          <w:p w14:paraId="7F952C10"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27626D0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192C66E7"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c)</w:t>
            </w:r>
            <w:r w:rsidRPr="00EB7601">
              <w:rPr>
                <w:rFonts w:ascii="Calibri" w:hAnsi="Calibri" w:cs="Calibri"/>
                <w:b/>
                <w:sz w:val="20"/>
                <w:szCs w:val="20"/>
              </w:rPr>
              <w:tab/>
            </w:r>
            <w:r w:rsidRPr="00220C02">
              <w:rPr>
                <w:rFonts w:ascii="Calibri" w:hAnsi="Calibri" w:cs="Calibri"/>
                <w:b/>
                <w:sz w:val="20"/>
                <w:szCs w:val="20"/>
              </w:rPr>
              <w:t>ha presentato domanda di accesso al</w:t>
            </w:r>
            <w:r>
              <w:rPr>
                <w:rFonts w:ascii="Calibri" w:hAnsi="Calibri" w:cs="Calibri"/>
                <w:b/>
                <w:sz w:val="20"/>
                <w:szCs w:val="20"/>
              </w:rPr>
              <w:t xml:space="preserve"> </w:t>
            </w:r>
            <w:r w:rsidRPr="00220C02">
              <w:rPr>
                <w:rFonts w:ascii="Calibri" w:hAnsi="Calibri" w:cs="Calibri"/>
                <w:b/>
                <w:sz w:val="20"/>
                <w:szCs w:val="20"/>
              </w:rPr>
              <w:t>concordato preventivo</w:t>
            </w:r>
            <w:r>
              <w:rPr>
                <w:rFonts w:ascii="Calibri" w:hAnsi="Calibri" w:cs="Calibri"/>
                <w:b/>
                <w:sz w:val="20"/>
                <w:szCs w:val="20"/>
              </w:rPr>
              <w:t xml:space="preserve"> in continuità aziendale?</w:t>
            </w:r>
          </w:p>
        </w:tc>
        <w:tc>
          <w:tcPr>
            <w:tcW w:w="1560" w:type="dxa"/>
            <w:tcBorders>
              <w:top w:val="dotted" w:sz="4" w:space="0" w:color="auto"/>
              <w:bottom w:val="dotted" w:sz="4" w:space="0" w:color="auto"/>
            </w:tcBorders>
            <w:shd w:val="clear" w:color="auto" w:fill="auto"/>
            <w:vAlign w:val="center"/>
          </w:tcPr>
          <w:p w14:paraId="57746563"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021B20AE"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05FD1B6E" w14:textId="77777777" w:rsidR="008F00DD" w:rsidRPr="00EB7601" w:rsidRDefault="008F00DD" w:rsidP="00B93B5C">
            <w:pPr>
              <w:ind w:left="321"/>
              <w:rPr>
                <w:rFonts w:ascii="Calibri" w:hAnsi="Calibri" w:cs="Calibri"/>
                <w:sz w:val="20"/>
                <w:szCs w:val="20"/>
              </w:rPr>
            </w:pPr>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è stato autorizzato dal </w:t>
            </w:r>
            <w:r>
              <w:rPr>
                <w:rFonts w:ascii="Calibri" w:hAnsi="Calibri" w:cs="Calibri"/>
                <w:sz w:val="20"/>
                <w:szCs w:val="20"/>
              </w:rPr>
              <w:t>tribunale</w:t>
            </w:r>
            <w:r w:rsidRPr="00710514">
              <w:rPr>
                <w:rFonts w:ascii="Calibri" w:hAnsi="Calibri" w:cs="Calibri"/>
                <w:sz w:val="20"/>
                <w:szCs w:val="20"/>
              </w:rPr>
              <w:t xml:space="preserve"> a partecipare a procedure di affidamento di contratti pubblici (art. 1</w:t>
            </w:r>
            <w:r>
              <w:rPr>
                <w:rFonts w:ascii="Calibri" w:hAnsi="Calibri" w:cs="Calibri"/>
                <w:sz w:val="20"/>
                <w:szCs w:val="20"/>
              </w:rPr>
              <w:t>86-bis, quarto comma, prima parte, del R.D. n. 267 del 1942)</w:t>
            </w:r>
            <w:r w:rsidRPr="00710514">
              <w:rPr>
                <w:rFonts w:ascii="Calibri" w:hAnsi="Calibri" w:cs="Calibri"/>
                <w:sz w:val="20"/>
                <w:szCs w:val="20"/>
              </w:rPr>
              <w:t>?</w:t>
            </w:r>
          </w:p>
        </w:tc>
        <w:tc>
          <w:tcPr>
            <w:tcW w:w="1560" w:type="dxa"/>
            <w:tcBorders>
              <w:top w:val="dotted" w:sz="4" w:space="0" w:color="auto"/>
              <w:bottom w:val="nil"/>
            </w:tcBorders>
            <w:shd w:val="clear" w:color="auto" w:fill="auto"/>
            <w:vAlign w:val="center"/>
          </w:tcPr>
          <w:p w14:paraId="5A1210C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4524C8B" w14:textId="77777777" w:rsidTr="00B94B36">
        <w:tblPrEx>
          <w:tblCellMar>
            <w:left w:w="108" w:type="dxa"/>
            <w:right w:w="108" w:type="dxa"/>
          </w:tblCellMar>
        </w:tblPrEx>
        <w:trPr>
          <w:trHeight w:val="397"/>
        </w:trPr>
        <w:tc>
          <w:tcPr>
            <w:tcW w:w="5596" w:type="dxa"/>
            <w:gridSpan w:val="10"/>
            <w:tcBorders>
              <w:top w:val="nil"/>
              <w:bottom w:val="dotted" w:sz="4" w:space="0" w:color="auto"/>
            </w:tcBorders>
            <w:shd w:val="clear" w:color="auto" w:fill="F2F2F2" w:themeFill="background1" w:themeFillShade="F2"/>
            <w:vAlign w:val="center"/>
          </w:tcPr>
          <w:p w14:paraId="65C15A06"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tribunale:</w:t>
            </w:r>
          </w:p>
        </w:tc>
        <w:tc>
          <w:tcPr>
            <w:tcW w:w="4333" w:type="dxa"/>
            <w:gridSpan w:val="9"/>
            <w:tcBorders>
              <w:top w:val="nil"/>
              <w:bottom w:val="dotted" w:sz="4" w:space="0" w:color="auto"/>
            </w:tcBorders>
            <w:shd w:val="clear" w:color="auto" w:fill="auto"/>
            <w:vAlign w:val="center"/>
          </w:tcPr>
          <w:p w14:paraId="45A77578" w14:textId="77777777" w:rsidR="008F00DD" w:rsidRPr="00EB7601" w:rsidRDefault="008F00DD" w:rsidP="00B93B5C">
            <w:pPr>
              <w:rPr>
                <w:rFonts w:ascii="Calibri" w:hAnsi="Calibri" w:cs="Calibri"/>
                <w:b/>
                <w:sz w:val="20"/>
                <w:szCs w:val="20"/>
              </w:rPr>
            </w:pPr>
          </w:p>
        </w:tc>
      </w:tr>
      <w:tr w:rsidR="008F00DD" w:rsidRPr="00EB7601" w14:paraId="3D734901" w14:textId="77777777" w:rsidTr="00B94B36">
        <w:tblPrEx>
          <w:tblCellMar>
            <w:left w:w="108" w:type="dxa"/>
            <w:right w:w="108" w:type="dxa"/>
          </w:tblCellMar>
        </w:tblPrEx>
        <w:trPr>
          <w:trHeight w:val="397"/>
        </w:trPr>
        <w:tc>
          <w:tcPr>
            <w:tcW w:w="5596" w:type="dxa"/>
            <w:gridSpan w:val="10"/>
            <w:tcBorders>
              <w:top w:val="dotted" w:sz="4" w:space="0" w:color="auto"/>
              <w:bottom w:val="single" w:sz="4" w:space="0" w:color="auto"/>
            </w:tcBorders>
            <w:shd w:val="clear" w:color="auto" w:fill="F2F2F2" w:themeFill="background1" w:themeFillShade="F2"/>
            <w:vAlign w:val="center"/>
          </w:tcPr>
          <w:p w14:paraId="244F4312" w14:textId="77777777" w:rsidR="008F00DD" w:rsidRPr="00EB7601" w:rsidRDefault="008F00DD" w:rsidP="00B93B5C">
            <w:pPr>
              <w:ind w:left="321"/>
              <w:rPr>
                <w:rFonts w:ascii="Calibri" w:hAnsi="Calibri" w:cs="Calibri"/>
                <w:sz w:val="20"/>
                <w:szCs w:val="20"/>
              </w:rPr>
            </w:pPr>
            <w:r w:rsidRPr="00EB7601">
              <w:rPr>
                <w:rFonts w:ascii="Calibri" w:hAnsi="Calibri" w:cs="Calibri"/>
                <w:sz w:val="20"/>
                <w:szCs w:val="20"/>
              </w:rPr>
              <w:t>indicare l’impresa ausiliaria</w:t>
            </w:r>
            <w:r>
              <w:rPr>
                <w:rFonts w:ascii="Calibri" w:hAnsi="Calibri" w:cs="Calibri"/>
                <w:sz w:val="20"/>
                <w:szCs w:val="20"/>
              </w:rPr>
              <w:t>:</w:t>
            </w:r>
          </w:p>
        </w:tc>
        <w:tc>
          <w:tcPr>
            <w:tcW w:w="4333" w:type="dxa"/>
            <w:gridSpan w:val="9"/>
            <w:tcBorders>
              <w:top w:val="dotted" w:sz="4" w:space="0" w:color="auto"/>
              <w:bottom w:val="single" w:sz="4" w:space="0" w:color="auto"/>
            </w:tcBorders>
            <w:shd w:val="clear" w:color="auto" w:fill="auto"/>
            <w:vAlign w:val="center"/>
          </w:tcPr>
          <w:p w14:paraId="0FCCC376" w14:textId="77777777" w:rsidR="008F00DD" w:rsidRPr="00EB7601" w:rsidRDefault="008F00DD" w:rsidP="00B93B5C">
            <w:pPr>
              <w:rPr>
                <w:rFonts w:ascii="Calibri" w:hAnsi="Calibri" w:cs="Calibri"/>
                <w:b/>
                <w:sz w:val="20"/>
                <w:szCs w:val="20"/>
              </w:rPr>
            </w:pPr>
          </w:p>
        </w:tc>
      </w:tr>
      <w:tr w:rsidR="008F00DD" w:rsidRPr="00EB7601" w14:paraId="230F94B3"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AC47B9D"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d)</w:t>
            </w:r>
            <w:r w:rsidRPr="00EB7601">
              <w:rPr>
                <w:rFonts w:ascii="Calibri" w:hAnsi="Calibri" w:cs="Calibri"/>
                <w:b/>
                <w:sz w:val="20"/>
                <w:szCs w:val="20"/>
              </w:rPr>
              <w:tab/>
            </w:r>
            <w:r>
              <w:rPr>
                <w:rFonts w:ascii="Calibri" w:hAnsi="Calibri" w:cs="Calibri"/>
                <w:b/>
                <w:sz w:val="20"/>
                <w:szCs w:val="20"/>
              </w:rPr>
              <w:t>la procedura di concordato è stata dichiarata aperta con decreto del tribunale?</w:t>
            </w:r>
          </w:p>
        </w:tc>
        <w:tc>
          <w:tcPr>
            <w:tcW w:w="1560" w:type="dxa"/>
            <w:tcBorders>
              <w:top w:val="dotted" w:sz="4" w:space="0" w:color="auto"/>
              <w:bottom w:val="dotted" w:sz="4" w:space="0" w:color="auto"/>
            </w:tcBorders>
            <w:shd w:val="clear" w:color="auto" w:fill="auto"/>
            <w:vAlign w:val="center"/>
          </w:tcPr>
          <w:p w14:paraId="2EC6FE1E"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3154021F"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7C85BAA" w14:textId="6AA006E0" w:rsidR="008F00DD" w:rsidRPr="00872303" w:rsidRDefault="008F00DD" w:rsidP="00B93B5C">
            <w:pPr>
              <w:ind w:left="321"/>
              <w:rPr>
                <w:rFonts w:ascii="Calibri" w:hAnsi="Calibri" w:cs="Calibri"/>
                <w:spacing w:val="-4"/>
                <w:sz w:val="20"/>
                <w:szCs w:val="20"/>
              </w:rPr>
            </w:pPr>
            <w:r w:rsidRPr="00872303">
              <w:rPr>
                <w:rFonts w:ascii="Calibri" w:hAnsi="Calibri" w:cs="Calibri"/>
                <w:b/>
                <w:spacing w:val="-4"/>
                <w:sz w:val="20"/>
                <w:szCs w:val="20"/>
              </w:rPr>
              <w:t>in caso affermativo:</w:t>
            </w:r>
            <w:r w:rsidRPr="00872303">
              <w:rPr>
                <w:rFonts w:ascii="Calibri" w:hAnsi="Calibri" w:cs="Calibri"/>
                <w:spacing w:val="-4"/>
                <w:sz w:val="20"/>
                <w:szCs w:val="20"/>
              </w:rPr>
              <w:t xml:space="preserve"> è stato autorizzato dal giudice delegato a partecipare a procedure di a</w:t>
            </w:r>
            <w:r w:rsidR="00B94B36">
              <w:rPr>
                <w:rFonts w:ascii="Calibri" w:hAnsi="Calibri" w:cs="Calibri"/>
                <w:spacing w:val="-4"/>
                <w:sz w:val="20"/>
                <w:szCs w:val="20"/>
              </w:rPr>
              <w:t>ppalto</w:t>
            </w:r>
            <w:r w:rsidRPr="00872303">
              <w:rPr>
                <w:rFonts w:ascii="Calibri" w:hAnsi="Calibri" w:cs="Calibri"/>
                <w:spacing w:val="-4"/>
                <w:sz w:val="20"/>
                <w:szCs w:val="20"/>
              </w:rPr>
              <w:t xml:space="preserve"> di contratti pubblici (art. 186-bis, quarto comma, seconda parte, del R.D. n. 267 del 1942)?</w:t>
            </w:r>
          </w:p>
        </w:tc>
        <w:tc>
          <w:tcPr>
            <w:tcW w:w="1560" w:type="dxa"/>
            <w:tcBorders>
              <w:top w:val="dotted" w:sz="4" w:space="0" w:color="auto"/>
              <w:bottom w:val="dotted" w:sz="4" w:space="0" w:color="auto"/>
            </w:tcBorders>
            <w:shd w:val="clear" w:color="auto" w:fill="auto"/>
            <w:vAlign w:val="center"/>
          </w:tcPr>
          <w:p w14:paraId="4C714AE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70A78401" w14:textId="77777777" w:rsidTr="00B94B36">
        <w:tblPrEx>
          <w:tblCellMar>
            <w:left w:w="108" w:type="dxa"/>
            <w:right w:w="108" w:type="dxa"/>
          </w:tblCellMar>
        </w:tblPrEx>
        <w:trPr>
          <w:trHeight w:val="397"/>
        </w:trPr>
        <w:tc>
          <w:tcPr>
            <w:tcW w:w="5596" w:type="dxa"/>
            <w:gridSpan w:val="10"/>
            <w:tcBorders>
              <w:top w:val="nil"/>
              <w:bottom w:val="dotted" w:sz="4" w:space="0" w:color="auto"/>
            </w:tcBorders>
            <w:shd w:val="clear" w:color="auto" w:fill="F2F2F2" w:themeFill="background1" w:themeFillShade="F2"/>
            <w:vAlign w:val="center"/>
          </w:tcPr>
          <w:p w14:paraId="7EE2368D"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giudice delegato:</w:t>
            </w:r>
          </w:p>
        </w:tc>
        <w:tc>
          <w:tcPr>
            <w:tcW w:w="4333" w:type="dxa"/>
            <w:gridSpan w:val="9"/>
            <w:tcBorders>
              <w:top w:val="nil"/>
              <w:bottom w:val="dotted" w:sz="4" w:space="0" w:color="auto"/>
            </w:tcBorders>
            <w:shd w:val="clear" w:color="auto" w:fill="auto"/>
            <w:vAlign w:val="center"/>
          </w:tcPr>
          <w:p w14:paraId="4753B084" w14:textId="77777777" w:rsidR="008F00DD" w:rsidRPr="00EB7601" w:rsidRDefault="008F00DD" w:rsidP="00B93B5C">
            <w:pPr>
              <w:rPr>
                <w:rFonts w:ascii="Calibri" w:hAnsi="Calibri" w:cs="Calibri"/>
                <w:b/>
                <w:sz w:val="20"/>
                <w:szCs w:val="20"/>
              </w:rPr>
            </w:pPr>
          </w:p>
        </w:tc>
      </w:tr>
      <w:tr w:rsidR="008F00DD" w:rsidRPr="00EB7601" w14:paraId="42D6C6FF"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65800236" w14:textId="77777777" w:rsidR="008F00DD" w:rsidRPr="00EB7601" w:rsidRDefault="008F00DD" w:rsidP="00B93B5C">
            <w:pPr>
              <w:ind w:left="321" w:hanging="321"/>
              <w:rPr>
                <w:rFonts w:ascii="Calibri" w:hAnsi="Calibri" w:cs="Calibri"/>
                <w:b/>
                <w:sz w:val="20"/>
                <w:szCs w:val="20"/>
              </w:rPr>
            </w:pPr>
            <w:r>
              <w:rPr>
                <w:rFonts w:ascii="Calibri" w:hAnsi="Calibri" w:cs="Calibri"/>
                <w:b/>
                <w:sz w:val="20"/>
                <w:szCs w:val="20"/>
              </w:rPr>
              <w:t>e</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è stato ammesso al concordato preventivo in continuità aziendale?</w:t>
            </w:r>
          </w:p>
        </w:tc>
        <w:tc>
          <w:tcPr>
            <w:tcW w:w="1560" w:type="dxa"/>
            <w:tcBorders>
              <w:top w:val="single" w:sz="4" w:space="0" w:color="auto"/>
              <w:bottom w:val="nil"/>
            </w:tcBorders>
            <w:shd w:val="clear" w:color="auto" w:fill="auto"/>
            <w:vAlign w:val="center"/>
          </w:tcPr>
          <w:p w14:paraId="7AE1C886"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8009B2B" w14:textId="77777777" w:rsidTr="00B94B36">
        <w:tblPrEx>
          <w:tblCellMar>
            <w:left w:w="108" w:type="dxa"/>
            <w:right w:w="108" w:type="dxa"/>
          </w:tblCellMar>
        </w:tblPrEx>
        <w:trPr>
          <w:trHeight w:val="397"/>
        </w:trPr>
        <w:tc>
          <w:tcPr>
            <w:tcW w:w="5596" w:type="dxa"/>
            <w:gridSpan w:val="10"/>
            <w:tcBorders>
              <w:top w:val="nil"/>
              <w:bottom w:val="single" w:sz="4" w:space="0" w:color="auto"/>
            </w:tcBorders>
            <w:shd w:val="clear" w:color="auto" w:fill="F2F2F2" w:themeFill="background1" w:themeFillShade="F2"/>
            <w:vAlign w:val="center"/>
          </w:tcPr>
          <w:p w14:paraId="449D0A77"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di ammissione:</w:t>
            </w:r>
          </w:p>
        </w:tc>
        <w:tc>
          <w:tcPr>
            <w:tcW w:w="4333" w:type="dxa"/>
            <w:gridSpan w:val="9"/>
            <w:tcBorders>
              <w:top w:val="nil"/>
              <w:bottom w:val="single" w:sz="4" w:space="0" w:color="auto"/>
            </w:tcBorders>
            <w:shd w:val="clear" w:color="auto" w:fill="auto"/>
            <w:vAlign w:val="center"/>
          </w:tcPr>
          <w:p w14:paraId="57A74B4D" w14:textId="77777777" w:rsidR="008F00DD" w:rsidRPr="00EB7601" w:rsidRDefault="008F00DD" w:rsidP="00B93B5C">
            <w:pPr>
              <w:rPr>
                <w:rFonts w:ascii="Calibri" w:hAnsi="Calibri" w:cs="Calibri"/>
                <w:b/>
                <w:sz w:val="20"/>
                <w:szCs w:val="20"/>
              </w:rPr>
            </w:pPr>
          </w:p>
        </w:tc>
      </w:tr>
      <w:tr w:rsidR="008F00DD" w:rsidRPr="00EB7601" w14:paraId="5E6AF4FB"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vAlign w:val="center"/>
          </w:tcPr>
          <w:p w14:paraId="5A4DA46D" w14:textId="77777777" w:rsidR="008F00DD" w:rsidRPr="0030755E" w:rsidRDefault="008F00DD" w:rsidP="00B93B5C">
            <w:pPr>
              <w:ind w:left="321" w:hanging="321"/>
              <w:rPr>
                <w:rFonts w:ascii="Calibri" w:hAnsi="Calibri" w:cs="Calibri"/>
                <w:sz w:val="20"/>
                <w:szCs w:val="20"/>
              </w:rPr>
            </w:pPr>
            <w:r>
              <w:rPr>
                <w:rFonts w:ascii="Calibri" w:hAnsi="Calibri" w:cs="Calibri"/>
                <w:b/>
                <w:sz w:val="20"/>
                <w:szCs w:val="20"/>
              </w:rPr>
              <w:t>f</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se del caso:</w:t>
            </w:r>
          </w:p>
        </w:tc>
        <w:tc>
          <w:tcPr>
            <w:tcW w:w="1560" w:type="dxa"/>
            <w:tcBorders>
              <w:top w:val="single" w:sz="4" w:space="0" w:color="auto"/>
              <w:bottom w:val="dotted" w:sz="4" w:space="0" w:color="auto"/>
            </w:tcBorders>
            <w:shd w:val="clear" w:color="auto" w:fill="auto"/>
            <w:vAlign w:val="center"/>
          </w:tcPr>
          <w:p w14:paraId="6FA9C156" w14:textId="77777777" w:rsidR="008F00DD" w:rsidRPr="00EB7601" w:rsidRDefault="008F00DD" w:rsidP="00B93B5C">
            <w:pPr>
              <w:jc w:val="center"/>
              <w:rPr>
                <w:rFonts w:ascii="Calibri" w:hAnsi="Calibri" w:cs="Calibri"/>
                <w:b/>
                <w:sz w:val="20"/>
                <w:szCs w:val="20"/>
              </w:rPr>
            </w:pPr>
          </w:p>
        </w:tc>
      </w:tr>
      <w:tr w:rsidR="008F00DD" w:rsidRPr="00EB7601" w14:paraId="608432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8451B06" w14:textId="77777777" w:rsidR="008F00DD" w:rsidRPr="0030755E" w:rsidRDefault="008F00DD" w:rsidP="00B93B5C">
            <w:pPr>
              <w:ind w:left="321" w:hanging="321"/>
              <w:rPr>
                <w:rFonts w:ascii="Calibri" w:hAnsi="Calibri" w:cs="Calibri"/>
                <w:sz w:val="20"/>
                <w:szCs w:val="20"/>
              </w:rPr>
            </w:pPr>
            <w:r w:rsidRPr="0030755E">
              <w:rPr>
                <w:rFonts w:ascii="Calibri" w:hAnsi="Calibri" w:cs="Calibri"/>
                <w:sz w:val="20"/>
                <w:szCs w:val="20"/>
              </w:rPr>
              <w:t>-</w:t>
            </w:r>
            <w:r w:rsidRPr="0030755E">
              <w:rPr>
                <w:rFonts w:ascii="Calibri" w:hAnsi="Calibri" w:cs="Calibri"/>
                <w:sz w:val="20"/>
                <w:szCs w:val="20"/>
              </w:rPr>
              <w:tab/>
              <w:t xml:space="preserve">ha allegato, ai sensi dell’articolo </w:t>
            </w:r>
            <w:r w:rsidRPr="00872303">
              <w:rPr>
                <w:rFonts w:ascii="Calibri" w:hAnsi="Calibri" w:cs="Calibri"/>
                <w:spacing w:val="-4"/>
                <w:sz w:val="20"/>
                <w:szCs w:val="20"/>
              </w:rPr>
              <w:t>(art. 186-bis, qu</w:t>
            </w:r>
            <w:r>
              <w:rPr>
                <w:rFonts w:ascii="Calibri" w:hAnsi="Calibri" w:cs="Calibri"/>
                <w:spacing w:val="-4"/>
                <w:sz w:val="20"/>
                <w:szCs w:val="20"/>
              </w:rPr>
              <w:t>into</w:t>
            </w:r>
            <w:r w:rsidRPr="00872303">
              <w:rPr>
                <w:rFonts w:ascii="Calibri" w:hAnsi="Calibri" w:cs="Calibri"/>
                <w:spacing w:val="-4"/>
                <w:sz w:val="20"/>
                <w:szCs w:val="20"/>
              </w:rPr>
              <w:t xml:space="preserve"> comma, del R.D. n. 267 del 1942)</w:t>
            </w:r>
            <w:r w:rsidRPr="0030755E">
              <w:rPr>
                <w:rFonts w:ascii="Calibri" w:hAnsi="Calibri" w:cs="Calibri"/>
                <w:sz w:val="20"/>
                <w:szCs w:val="20"/>
              </w:rPr>
              <w:t xml:space="preserve"> la relazione di un professionista indipendente che attesta la conformità al piano di concordato e la ragionevole capacità di adempimento del contratto?</w:t>
            </w:r>
          </w:p>
        </w:tc>
        <w:tc>
          <w:tcPr>
            <w:tcW w:w="1560" w:type="dxa"/>
            <w:tcBorders>
              <w:top w:val="dotted" w:sz="4" w:space="0" w:color="auto"/>
              <w:bottom w:val="dotted" w:sz="4" w:space="0" w:color="auto"/>
            </w:tcBorders>
            <w:shd w:val="clear" w:color="auto" w:fill="auto"/>
            <w:vAlign w:val="center"/>
          </w:tcPr>
          <w:p w14:paraId="1E2A86D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6942618F"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4A9572B8" w14:textId="75F2E693" w:rsidR="008F00DD" w:rsidRPr="00EB7601" w:rsidRDefault="008F00DD" w:rsidP="009E141C">
            <w:pPr>
              <w:ind w:left="321" w:hanging="321"/>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partecipazione alla procedura di affidamento è stata subordinata</w:t>
            </w:r>
            <w:r>
              <w:rPr>
                <w:rFonts w:ascii="Calibri" w:hAnsi="Calibri" w:cs="Calibri"/>
                <w:sz w:val="20"/>
                <w:szCs w:val="20"/>
              </w:rPr>
              <w:t xml:space="preserve"> da ANAC</w:t>
            </w:r>
            <w:r w:rsidRPr="00EB7601">
              <w:rPr>
                <w:rFonts w:ascii="Calibri" w:hAnsi="Calibri" w:cs="Calibri"/>
                <w:sz w:val="20"/>
                <w:szCs w:val="20"/>
              </w:rPr>
              <w:t>, del Codice, all’avvalimento di altro operatore economico?</w:t>
            </w:r>
          </w:p>
        </w:tc>
        <w:tc>
          <w:tcPr>
            <w:tcW w:w="1560" w:type="dxa"/>
            <w:tcBorders>
              <w:top w:val="dotted" w:sz="4" w:space="0" w:color="auto"/>
              <w:bottom w:val="nil"/>
            </w:tcBorders>
            <w:shd w:val="clear" w:color="auto" w:fill="auto"/>
          </w:tcPr>
          <w:p w14:paraId="625EC898" w14:textId="77777777" w:rsidR="008F00DD" w:rsidRPr="00EB7601" w:rsidRDefault="008F00DD" w:rsidP="00B93B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F63D332" w14:textId="77777777" w:rsidTr="00B94B36">
        <w:tblPrEx>
          <w:tblCellMar>
            <w:left w:w="108" w:type="dxa"/>
            <w:right w:w="108" w:type="dxa"/>
          </w:tblCellMar>
        </w:tblPrEx>
        <w:trPr>
          <w:trHeight w:val="397"/>
        </w:trPr>
        <w:tc>
          <w:tcPr>
            <w:tcW w:w="5596" w:type="dxa"/>
            <w:gridSpan w:val="10"/>
            <w:tcBorders>
              <w:top w:val="nil"/>
              <w:bottom w:val="single" w:sz="4" w:space="0" w:color="auto"/>
            </w:tcBorders>
            <w:shd w:val="clear" w:color="auto" w:fill="F2F2F2" w:themeFill="background1" w:themeFillShade="F2"/>
            <w:vAlign w:val="center"/>
          </w:tcPr>
          <w:p w14:paraId="32A58BD5" w14:textId="77777777" w:rsidR="008F00DD" w:rsidRPr="00EB7601" w:rsidRDefault="008F00DD" w:rsidP="00B93B5C">
            <w:pPr>
              <w:ind w:left="321"/>
              <w:rPr>
                <w:rFonts w:ascii="Calibri" w:hAnsi="Calibri" w:cs="Calibri"/>
                <w:sz w:val="20"/>
                <w:szCs w:val="20"/>
              </w:rPr>
            </w:pPr>
            <w:r>
              <w:rPr>
                <w:rFonts w:ascii="Calibri" w:hAnsi="Calibri" w:cs="Calibri"/>
                <w:sz w:val="20"/>
                <w:szCs w:val="20"/>
              </w:rPr>
              <w:t xml:space="preserve">In </w:t>
            </w:r>
            <w:r w:rsidRPr="00EB7601">
              <w:rPr>
                <w:rFonts w:ascii="Calibri" w:hAnsi="Calibri" w:cs="Calibri"/>
                <w:sz w:val="20"/>
                <w:szCs w:val="20"/>
              </w:rPr>
              <w:t>caso affermativo indicare l’impresa ausiliaria</w:t>
            </w:r>
            <w:r>
              <w:rPr>
                <w:rFonts w:ascii="Calibri" w:hAnsi="Calibri" w:cs="Calibri"/>
                <w:sz w:val="20"/>
                <w:szCs w:val="20"/>
              </w:rPr>
              <w:t>:</w:t>
            </w:r>
          </w:p>
        </w:tc>
        <w:tc>
          <w:tcPr>
            <w:tcW w:w="4333" w:type="dxa"/>
            <w:gridSpan w:val="9"/>
            <w:tcBorders>
              <w:top w:val="nil"/>
              <w:bottom w:val="single" w:sz="4" w:space="0" w:color="auto"/>
            </w:tcBorders>
            <w:shd w:val="clear" w:color="auto" w:fill="auto"/>
            <w:vAlign w:val="center"/>
          </w:tcPr>
          <w:p w14:paraId="13F23EE7" w14:textId="77777777" w:rsidR="008F00DD" w:rsidRPr="00EB7601" w:rsidRDefault="008F00DD" w:rsidP="00B93B5C">
            <w:pPr>
              <w:rPr>
                <w:rFonts w:ascii="Calibri" w:hAnsi="Calibri" w:cs="Calibri"/>
                <w:b/>
                <w:sz w:val="20"/>
                <w:szCs w:val="20"/>
              </w:rPr>
            </w:pPr>
          </w:p>
        </w:tc>
      </w:tr>
      <w:tr w:rsidR="006F5D99" w:rsidRPr="00EB7601" w14:paraId="6AE50C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159D6053" w14:textId="77777777" w:rsidR="006F5D99" w:rsidRDefault="006F5D99" w:rsidP="00211437">
            <w:pPr>
              <w:ind w:left="179" w:hanging="179"/>
              <w:rPr>
                <w:rFonts w:ascii="Calibri" w:hAnsi="Calibri" w:cs="Calibri"/>
                <w:b/>
                <w:spacing w:val="-4"/>
                <w:sz w:val="20"/>
                <w:szCs w:val="20"/>
              </w:rPr>
            </w:pPr>
            <w:bookmarkStart w:id="15" w:name="_Hlk532890425"/>
            <w:r w:rsidRPr="00EB7601">
              <w:rPr>
                <w:rFonts w:ascii="Calibri" w:hAnsi="Calibri" w:cs="Calibri"/>
                <w:b/>
                <w:spacing w:val="-4"/>
                <w:sz w:val="20"/>
                <w:szCs w:val="20"/>
              </w:rPr>
              <w:t>L'operatore economico</w:t>
            </w:r>
            <w:r>
              <w:rPr>
                <w:rFonts w:ascii="Calibri" w:hAnsi="Calibri" w:cs="Calibri"/>
                <w:b/>
                <w:spacing w:val="-4"/>
                <w:sz w:val="20"/>
                <w:szCs w:val="20"/>
              </w:rPr>
              <w:t>:</w:t>
            </w:r>
          </w:p>
          <w:p w14:paraId="518506D9" w14:textId="25B5C3F3" w:rsidR="006F5D99" w:rsidRPr="00EB7601" w:rsidRDefault="006F5D99" w:rsidP="009E141C">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EB7601">
              <w:rPr>
                <w:rFonts w:ascii="Calibri" w:hAnsi="Calibri" w:cs="Calibri"/>
                <w:b/>
                <w:spacing w:val="-4"/>
                <w:sz w:val="20"/>
                <w:szCs w:val="20"/>
              </w:rPr>
              <w:t xml:space="preserve">si è reso colpevole di gravi illeciti professionali di cui </w:t>
            </w:r>
            <w:r w:rsidRPr="009E141C">
              <w:rPr>
                <w:rFonts w:ascii="Calibri" w:hAnsi="Calibri" w:cs="Calibri"/>
                <w:b/>
                <w:spacing w:val="-4"/>
                <w:sz w:val="20"/>
                <w:szCs w:val="20"/>
              </w:rPr>
              <w:t xml:space="preserve">all’art. </w:t>
            </w:r>
            <w:r w:rsidR="009E141C" w:rsidRPr="009E141C">
              <w:rPr>
                <w:rFonts w:ascii="Calibri" w:hAnsi="Calibri" w:cs="Calibri"/>
                <w:b/>
                <w:spacing w:val="-4"/>
                <w:sz w:val="20"/>
                <w:szCs w:val="20"/>
              </w:rPr>
              <w:t xml:space="preserve">98 </w:t>
            </w:r>
            <w:r w:rsidRPr="009E141C">
              <w:rPr>
                <w:rFonts w:ascii="Calibri" w:hAnsi="Calibri" w:cs="Calibri"/>
                <w:b/>
                <w:spacing w:val="-4"/>
                <w:sz w:val="20"/>
                <w:szCs w:val="20"/>
              </w:rPr>
              <w:t xml:space="preserve">del </w:t>
            </w:r>
            <w:r w:rsidRPr="00EB7601">
              <w:rPr>
                <w:rFonts w:ascii="Calibri" w:hAnsi="Calibri" w:cs="Calibri"/>
                <w:b/>
                <w:spacing w:val="-4"/>
                <w:sz w:val="20"/>
                <w:szCs w:val="20"/>
              </w:rPr>
              <w:t>Codice?</w:t>
            </w:r>
          </w:p>
        </w:tc>
        <w:tc>
          <w:tcPr>
            <w:tcW w:w="1560" w:type="dxa"/>
            <w:tcBorders>
              <w:top w:val="dotted" w:sz="4" w:space="0" w:color="auto"/>
              <w:bottom w:val="dotted" w:sz="4" w:space="0" w:color="auto"/>
            </w:tcBorders>
            <w:shd w:val="clear" w:color="auto" w:fill="auto"/>
          </w:tcPr>
          <w:p w14:paraId="7764A399"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05C8A9FB" w14:textId="77777777" w:rsidTr="00836934">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0208E76" w14:textId="748F8C6F" w:rsidR="006F5D99" w:rsidRPr="00EB7601" w:rsidRDefault="006F5D99" w:rsidP="00211437">
            <w:pPr>
              <w:ind w:left="179" w:hanging="179"/>
              <w:rPr>
                <w:b/>
                <w:bCs/>
                <w:spacing w:val="-4"/>
                <w:sz w:val="20"/>
                <w:szCs w:val="20"/>
              </w:rPr>
            </w:pPr>
            <w:bookmarkStart w:id="16" w:name="_Hlk534024331"/>
            <w:r>
              <w:rPr>
                <w:rFonts w:ascii="Calibri" w:hAnsi="Calibri" w:cs="Calibri"/>
                <w:b/>
                <w:spacing w:val="-4"/>
                <w:sz w:val="20"/>
                <w:szCs w:val="20"/>
              </w:rPr>
              <w:t>-</w:t>
            </w:r>
            <w:r>
              <w:rPr>
                <w:rFonts w:ascii="Calibri" w:hAnsi="Calibri" w:cs="Calibri"/>
                <w:b/>
                <w:spacing w:val="-4"/>
                <w:sz w:val="20"/>
                <w:szCs w:val="20"/>
              </w:rPr>
              <w:tab/>
              <w:t>ha</w:t>
            </w:r>
            <w:r w:rsidRPr="001B5736">
              <w:rPr>
                <w:rFonts w:ascii="Calibri" w:hAnsi="Calibri" w:cs="Calibri"/>
                <w:b/>
                <w:spacing w:val="-4"/>
                <w:sz w:val="20"/>
                <w:szCs w:val="20"/>
              </w:rPr>
              <w:t xml:space="preserve"> tentato di influenzare indebitamente il processo decisionale della stazione appaltante o di ottenere informazioni riservate a fini di proprio vantaggio oppure </w:t>
            </w:r>
            <w:r>
              <w:rPr>
                <w:rFonts w:ascii="Calibri" w:hAnsi="Calibri" w:cs="Calibri"/>
                <w:b/>
                <w:spacing w:val="-4"/>
                <w:sz w:val="20"/>
                <w:szCs w:val="20"/>
              </w:rPr>
              <w:t>ha</w:t>
            </w:r>
            <w:r w:rsidRPr="001B5736">
              <w:rPr>
                <w:rFonts w:ascii="Calibri" w:hAnsi="Calibri" w:cs="Calibri"/>
                <w:b/>
                <w:spacing w:val="-4"/>
                <w:sz w:val="20"/>
                <w:szCs w:val="20"/>
              </w:rPr>
              <w:t xml:space="preserve"> fornito, anche per negligenza, informazioni false o fuorvianti suscettibili di influenzare le decisioni sull'esclusione, la selezione o l'aggiudicazione, ovvero </w:t>
            </w:r>
            <w:r>
              <w:rPr>
                <w:rFonts w:ascii="Calibri" w:hAnsi="Calibri" w:cs="Calibri"/>
                <w:b/>
                <w:spacing w:val="-4"/>
                <w:sz w:val="20"/>
                <w:szCs w:val="20"/>
              </w:rPr>
              <w:t>h</w:t>
            </w:r>
            <w:r w:rsidRPr="001B5736">
              <w:rPr>
                <w:rFonts w:ascii="Calibri" w:hAnsi="Calibri" w:cs="Calibri"/>
                <w:b/>
                <w:spacing w:val="-4"/>
                <w:sz w:val="20"/>
                <w:szCs w:val="20"/>
              </w:rPr>
              <w:t xml:space="preserve">a omesso le informazioni dovute ai fini del corretto svolgimento della procedura di selezione </w:t>
            </w:r>
            <w:r w:rsidRPr="00EB7601">
              <w:rPr>
                <w:rFonts w:ascii="Calibri" w:hAnsi="Calibri" w:cs="Calibri"/>
                <w:b/>
                <w:spacing w:val="-4"/>
                <w:sz w:val="20"/>
                <w:szCs w:val="20"/>
              </w:rPr>
              <w:t xml:space="preserve">di </w:t>
            </w:r>
            <w:r w:rsidRPr="00836934">
              <w:rPr>
                <w:rFonts w:ascii="Calibri" w:hAnsi="Calibri" w:cs="Calibri"/>
                <w:b/>
                <w:spacing w:val="-4"/>
                <w:sz w:val="20"/>
                <w:szCs w:val="20"/>
              </w:rPr>
              <w:t xml:space="preserve">cui all’art. </w:t>
            </w:r>
            <w:r w:rsidR="009E141C">
              <w:rPr>
                <w:rFonts w:ascii="Calibri" w:hAnsi="Calibri" w:cs="Calibri"/>
                <w:b/>
                <w:color w:val="FF0000"/>
                <w:spacing w:val="-4"/>
                <w:sz w:val="20"/>
                <w:szCs w:val="20"/>
              </w:rPr>
              <w:t>98, comma 3, lettera b</w:t>
            </w:r>
            <w:r w:rsidRPr="00836934">
              <w:rPr>
                <w:rFonts w:ascii="Calibri" w:hAnsi="Calibri" w:cs="Calibri"/>
                <w:b/>
                <w:color w:val="FF0000"/>
                <w:spacing w:val="-4"/>
                <w:sz w:val="20"/>
                <w:szCs w:val="20"/>
              </w:rPr>
              <w:t>)</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vAlign w:val="center"/>
          </w:tcPr>
          <w:p w14:paraId="2C063915" w14:textId="77777777" w:rsidR="006F5D99" w:rsidRPr="00EB7601" w:rsidRDefault="006F5D99" w:rsidP="00836934">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5142A5A1" w14:textId="77777777" w:rsidTr="00836934">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E2DC35E" w14:textId="1C5D8FEB" w:rsidR="006F5D99" w:rsidRPr="00EB7601" w:rsidRDefault="006F5D99" w:rsidP="00211437">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t>h</w:t>
            </w:r>
            <w:r w:rsidRPr="001B5736">
              <w:rPr>
                <w:rFonts w:ascii="Calibri" w:hAnsi="Calibri" w:cs="Calibri"/>
                <w:b/>
                <w:spacing w:val="-4"/>
                <w:sz w:val="20"/>
                <w:szCs w:val="20"/>
              </w:rPr>
              <w:t xml:space="preserve">a </w:t>
            </w:r>
            <w:r>
              <w:rPr>
                <w:rFonts w:ascii="Calibri" w:hAnsi="Calibri" w:cs="Calibri"/>
                <w:b/>
                <w:spacing w:val="-4"/>
                <w:sz w:val="20"/>
                <w:szCs w:val="20"/>
              </w:rPr>
              <w:t xml:space="preserve">dimostrato </w:t>
            </w:r>
            <w:r w:rsidRPr="001B5736">
              <w:rPr>
                <w:rFonts w:ascii="Calibri" w:hAnsi="Calibri" w:cs="Calibri"/>
                <w:b/>
                <w:spacing w:val="-4"/>
                <w:sz w:val="20"/>
                <w:szCs w:val="20"/>
              </w:rPr>
              <w:t xml:space="preserve">carenze nell'esecuzione di un precedente contratto di appalto o di concessione che ne hanno causato la risoluzione per inadempimento ovvero la condanna al risarcimento del danno o altre sanzioni comparabili, </w:t>
            </w:r>
            <w:r w:rsidRPr="00EB7601">
              <w:rPr>
                <w:rFonts w:ascii="Calibri" w:hAnsi="Calibri" w:cs="Calibri"/>
                <w:b/>
                <w:spacing w:val="-4"/>
                <w:sz w:val="20"/>
                <w:szCs w:val="20"/>
              </w:rPr>
              <w:t xml:space="preserve">di cui all’art. </w:t>
            </w:r>
            <w:r w:rsidR="009E141C" w:rsidRPr="00422A36">
              <w:rPr>
                <w:rFonts w:ascii="Calibri" w:hAnsi="Calibri" w:cs="Calibri"/>
                <w:b/>
                <w:color w:val="FF0000"/>
                <w:spacing w:val="-4"/>
                <w:sz w:val="20"/>
                <w:szCs w:val="20"/>
              </w:rPr>
              <w:t>9</w:t>
            </w:r>
            <w:r w:rsidR="009E141C">
              <w:rPr>
                <w:rFonts w:ascii="Calibri" w:hAnsi="Calibri" w:cs="Calibri"/>
                <w:b/>
                <w:color w:val="FF0000"/>
                <w:spacing w:val="-4"/>
                <w:sz w:val="20"/>
                <w:szCs w:val="20"/>
              </w:rPr>
              <w:t>8, comma 3, lettera c-</w:t>
            </w:r>
            <w:r w:rsidRPr="00836934">
              <w:rPr>
                <w:rFonts w:ascii="Calibri" w:hAnsi="Calibri" w:cs="Calibri"/>
                <w:b/>
                <w:color w:val="FF0000"/>
                <w:spacing w:val="-4"/>
                <w:sz w:val="20"/>
                <w:szCs w:val="20"/>
              </w:rPr>
              <w:t>)</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vAlign w:val="center"/>
          </w:tcPr>
          <w:p w14:paraId="3CACEE66" w14:textId="77777777" w:rsidR="006F5D99" w:rsidRPr="00EB7601" w:rsidRDefault="006F5D99" w:rsidP="00836934">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6559628B" w14:textId="77777777" w:rsidTr="00836934">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04D904E2" w14:textId="6066E84B" w:rsidR="006F5D99" w:rsidRPr="00EB7601" w:rsidRDefault="006F5D99" w:rsidP="009E141C">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450233">
              <w:rPr>
                <w:rFonts w:ascii="Calibri" w:hAnsi="Calibri" w:cs="Calibri"/>
                <w:b/>
                <w:spacing w:val="-4"/>
                <w:sz w:val="20"/>
                <w:szCs w:val="20"/>
              </w:rPr>
              <w:t>ha commesso inadempimento nei confronti di uno o più subappaltatori, riconosciuto o accertato con sentenza passata in giudicato</w:t>
            </w:r>
            <w:r w:rsidRPr="001B5736">
              <w:rPr>
                <w:rFonts w:ascii="Calibri" w:hAnsi="Calibri" w:cs="Calibri"/>
                <w:b/>
                <w:spacing w:val="-4"/>
                <w:sz w:val="20"/>
                <w:szCs w:val="20"/>
              </w:rPr>
              <w:t xml:space="preserve">, </w:t>
            </w:r>
            <w:r w:rsidRPr="00EB7601">
              <w:rPr>
                <w:rFonts w:ascii="Calibri" w:hAnsi="Calibri" w:cs="Calibri"/>
                <w:b/>
                <w:spacing w:val="-4"/>
                <w:sz w:val="20"/>
                <w:szCs w:val="20"/>
              </w:rPr>
              <w:t xml:space="preserve">di cui all’art. </w:t>
            </w:r>
            <w:r w:rsidR="009E141C">
              <w:rPr>
                <w:rFonts w:ascii="Calibri" w:hAnsi="Calibri" w:cs="Calibri"/>
                <w:b/>
                <w:color w:val="FF0000"/>
                <w:spacing w:val="-4"/>
                <w:sz w:val="20"/>
                <w:szCs w:val="20"/>
              </w:rPr>
              <w:t>98</w:t>
            </w:r>
            <w:r w:rsidRPr="00836934">
              <w:rPr>
                <w:rFonts w:ascii="Calibri" w:hAnsi="Calibri" w:cs="Calibri"/>
                <w:b/>
                <w:color w:val="FF0000"/>
                <w:spacing w:val="-4"/>
                <w:sz w:val="20"/>
                <w:szCs w:val="20"/>
              </w:rPr>
              <w:t>, comma</w:t>
            </w:r>
            <w:r w:rsidR="009E141C">
              <w:rPr>
                <w:rFonts w:ascii="Calibri" w:hAnsi="Calibri" w:cs="Calibri"/>
                <w:b/>
                <w:color w:val="FF0000"/>
                <w:spacing w:val="-4"/>
                <w:sz w:val="20"/>
                <w:szCs w:val="20"/>
              </w:rPr>
              <w:t>3 lett. d</w:t>
            </w:r>
            <w:r w:rsidRPr="00836934">
              <w:rPr>
                <w:rFonts w:ascii="Calibri" w:hAnsi="Calibri" w:cs="Calibri"/>
                <w:b/>
                <w:color w:val="FF0000"/>
                <w:spacing w:val="-4"/>
                <w:sz w:val="20"/>
                <w:szCs w:val="20"/>
              </w:rPr>
              <w:t>)</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vAlign w:val="center"/>
          </w:tcPr>
          <w:p w14:paraId="149CFB17" w14:textId="77777777" w:rsidR="006F5D99" w:rsidRPr="00EB7601" w:rsidRDefault="006F5D99" w:rsidP="00836934">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8913A2" w14:paraId="097E381F"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74076124" w14:textId="0C8DD72E" w:rsidR="001F15F0" w:rsidRDefault="006F5D99" w:rsidP="001F15F0">
            <w:pPr>
              <w:pStyle w:val="TableParagraph"/>
              <w:spacing w:before="5"/>
              <w:jc w:val="both"/>
              <w:rPr>
                <w:rFonts w:ascii="Calibri" w:eastAsia="Times New Roman" w:hAnsi="Calibri" w:cs="Calibri"/>
                <w:b/>
                <w:color w:val="FF0000"/>
                <w:spacing w:val="-4"/>
                <w:sz w:val="20"/>
                <w:szCs w:val="20"/>
                <w:lang w:bidi="ar-SA"/>
              </w:rPr>
            </w:pPr>
            <w:r w:rsidRPr="001F15F0">
              <w:rPr>
                <w:rFonts w:ascii="Calibri" w:eastAsia="Times New Roman" w:hAnsi="Calibri" w:cs="Calibri"/>
                <w:b/>
                <w:color w:val="FF0000"/>
                <w:spacing w:val="-4"/>
                <w:sz w:val="20"/>
                <w:szCs w:val="20"/>
                <w:lang w:bidi="ar-SA"/>
              </w:rPr>
              <w:t>In caso affermativo ad una o più d’una delle domande di cui ai quattro punti che precedono</w:t>
            </w:r>
            <w:r w:rsidR="009E141C">
              <w:rPr>
                <w:rFonts w:ascii="Calibri" w:eastAsia="Times New Roman" w:hAnsi="Calibri" w:cs="Calibri"/>
                <w:b/>
                <w:color w:val="FF0000"/>
                <w:spacing w:val="-4"/>
                <w:sz w:val="20"/>
                <w:szCs w:val="20"/>
                <w:lang w:bidi="ar-SA"/>
              </w:rPr>
              <w:t xml:space="preserve"> </w:t>
            </w:r>
            <w:r w:rsidR="001F15F0" w:rsidRPr="001F15F0">
              <w:rPr>
                <w:rFonts w:ascii="Calibri" w:eastAsia="Times New Roman" w:hAnsi="Calibri" w:cs="Calibri"/>
                <w:b/>
                <w:color w:val="FF0000"/>
                <w:spacing w:val="-4"/>
                <w:sz w:val="20"/>
                <w:szCs w:val="20"/>
                <w:lang w:bidi="ar-SA"/>
              </w:rPr>
              <w:t xml:space="preserve">il concorrente </w:t>
            </w:r>
            <w:r w:rsidR="001F15F0">
              <w:rPr>
                <w:rFonts w:ascii="Calibri" w:eastAsia="Times New Roman" w:hAnsi="Calibri" w:cs="Calibri"/>
                <w:b/>
                <w:color w:val="FF0000"/>
                <w:spacing w:val="-4"/>
                <w:sz w:val="20"/>
                <w:szCs w:val="20"/>
                <w:lang w:bidi="ar-SA"/>
              </w:rPr>
              <w:t xml:space="preserve">riporta nello spazio sotto, </w:t>
            </w:r>
            <w:r w:rsidR="001F15F0" w:rsidRPr="001F15F0">
              <w:rPr>
                <w:rFonts w:ascii="Calibri" w:eastAsia="Times New Roman" w:hAnsi="Calibri" w:cs="Calibri"/>
                <w:b/>
                <w:color w:val="FF0000"/>
                <w:spacing w:val="-4"/>
                <w:sz w:val="20"/>
                <w:szCs w:val="20"/>
                <w:lang w:bidi="ar-SA"/>
              </w:rPr>
              <w:t xml:space="preserve">tutti i provvedimenti astrattamente idonei a porre in dubbio la </w:t>
            </w:r>
            <w:r w:rsidR="001F15F0" w:rsidRPr="001F15F0">
              <w:rPr>
                <w:rFonts w:ascii="Calibri" w:eastAsia="Times New Roman" w:hAnsi="Calibri" w:cs="Calibri"/>
                <w:b/>
                <w:color w:val="FF0000"/>
                <w:spacing w:val="-4"/>
                <w:sz w:val="20"/>
                <w:szCs w:val="20"/>
                <w:lang w:bidi="ar-SA"/>
              </w:rPr>
              <w:lastRenderedPageBreak/>
              <w:t xml:space="preserve">sua integrità o l’affidabilità che siano utili alle valutazioni di competenza della stazione appaltante e si siano verificati nel triennio antecedente la pubblicazione dell’avviso o del bando di gara. </w:t>
            </w:r>
          </w:p>
          <w:p w14:paraId="19E1F60F" w14:textId="19637B71"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1.</w:t>
            </w:r>
          </w:p>
          <w:p w14:paraId="1883708D" w14:textId="48A9EA68"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2</w:t>
            </w:r>
          </w:p>
          <w:p w14:paraId="3992760B" w14:textId="10FC78FA"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3</w:t>
            </w:r>
          </w:p>
          <w:p w14:paraId="40B9C9F0" w14:textId="48863900"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4</w:t>
            </w:r>
          </w:p>
          <w:p w14:paraId="6045840C" w14:textId="77777777" w:rsidR="001F15F0" w:rsidRPr="001F15F0" w:rsidRDefault="001F15F0" w:rsidP="001F15F0">
            <w:pPr>
              <w:pStyle w:val="TableParagraph"/>
              <w:spacing w:before="5"/>
              <w:jc w:val="both"/>
              <w:rPr>
                <w:rFonts w:ascii="Calibri" w:eastAsia="Times New Roman" w:hAnsi="Calibri" w:cs="Calibri"/>
                <w:b/>
                <w:color w:val="FF0000"/>
                <w:spacing w:val="-4"/>
                <w:sz w:val="20"/>
                <w:szCs w:val="20"/>
                <w:lang w:bidi="ar-SA"/>
              </w:rPr>
            </w:pPr>
          </w:p>
          <w:p w14:paraId="78433311" w14:textId="48E59ECE" w:rsidR="00186B6B" w:rsidRDefault="00186B6B" w:rsidP="00B94B36">
            <w:pPr>
              <w:autoSpaceDE w:val="0"/>
              <w:autoSpaceDN w:val="0"/>
              <w:adjustRightInd w:val="0"/>
              <w:rPr>
                <w:rFonts w:ascii="Calibri" w:hAnsi="Calibri" w:cs="Calibri"/>
                <w:b/>
                <w:sz w:val="20"/>
                <w:szCs w:val="22"/>
              </w:rPr>
            </w:pPr>
          </w:p>
          <w:p w14:paraId="24DA1B1B" w14:textId="375AB96E" w:rsidR="00186B6B" w:rsidRPr="00E37A2E" w:rsidRDefault="00186B6B" w:rsidP="001F15F0">
            <w:pPr>
              <w:pStyle w:val="TableParagraph"/>
              <w:numPr>
                <w:ilvl w:val="0"/>
                <w:numId w:val="1"/>
              </w:numPr>
              <w:spacing w:before="5"/>
              <w:ind w:left="256" w:right="283" w:hanging="114"/>
              <w:jc w:val="both"/>
              <w:rPr>
                <w:rFonts w:ascii="Calibri" w:hAnsi="Calibri" w:cs="Calibri"/>
                <w:bCs/>
                <w:sz w:val="20"/>
              </w:rPr>
            </w:pPr>
          </w:p>
        </w:tc>
        <w:tc>
          <w:tcPr>
            <w:tcW w:w="1560" w:type="dxa"/>
            <w:tcBorders>
              <w:top w:val="dotted" w:sz="4" w:space="0" w:color="auto"/>
              <w:bottom w:val="dotted" w:sz="4" w:space="0" w:color="auto"/>
            </w:tcBorders>
            <w:shd w:val="clear" w:color="auto" w:fill="auto"/>
            <w:vAlign w:val="center"/>
          </w:tcPr>
          <w:p w14:paraId="5E4EA0DD" w14:textId="77777777" w:rsidR="006F5D99" w:rsidRPr="00EB7601" w:rsidRDefault="006F5D99" w:rsidP="00211437">
            <w:pPr>
              <w:jc w:val="center"/>
              <w:rPr>
                <w:rFonts w:ascii="Calibri" w:hAnsi="Calibri" w:cs="Calibri"/>
                <w:b/>
                <w:sz w:val="20"/>
                <w:szCs w:val="22"/>
              </w:rPr>
            </w:pPr>
          </w:p>
        </w:tc>
      </w:tr>
      <w:tr w:rsidR="006F5D99" w:rsidRPr="008913A2" w14:paraId="6B267ACE"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4A3BBE13" w14:textId="77777777" w:rsidR="006F5D99" w:rsidRPr="00EB7601" w:rsidRDefault="006F5D99" w:rsidP="00211437">
            <w:pPr>
              <w:rPr>
                <w:b/>
                <w:bCs/>
                <w:sz w:val="20"/>
                <w:szCs w:val="20"/>
              </w:rPr>
            </w:pPr>
            <w:r>
              <w:rPr>
                <w:rFonts w:ascii="Calibri" w:hAnsi="Calibri" w:cs="Calibri"/>
                <w:b/>
                <w:sz w:val="20"/>
                <w:szCs w:val="22"/>
              </w:rPr>
              <w:t xml:space="preserve">In relazione alle stesse fattispecie </w:t>
            </w:r>
            <w:r w:rsidRPr="00EB7601">
              <w:rPr>
                <w:rFonts w:ascii="Calibri" w:hAnsi="Calibri" w:cs="Calibri"/>
                <w:b/>
                <w:sz w:val="20"/>
                <w:szCs w:val="22"/>
              </w:rPr>
              <w:t>ha adottato misure di autodisciplina?</w:t>
            </w:r>
          </w:p>
        </w:tc>
        <w:tc>
          <w:tcPr>
            <w:tcW w:w="1560" w:type="dxa"/>
            <w:tcBorders>
              <w:top w:val="dotted" w:sz="4" w:space="0" w:color="auto"/>
              <w:bottom w:val="dotted" w:sz="4" w:space="0" w:color="auto"/>
            </w:tcBorders>
            <w:shd w:val="clear" w:color="auto" w:fill="auto"/>
            <w:vAlign w:val="center"/>
          </w:tcPr>
          <w:p w14:paraId="70F7BD4F"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4F432F16"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E421B76" w14:textId="77777777" w:rsidR="006F5D99" w:rsidRPr="00EB7601" w:rsidRDefault="006F5D99" w:rsidP="00211437">
            <w:pPr>
              <w:rPr>
                <w:rFonts w:ascii="Calibri" w:hAnsi="Calibri" w:cs="Calibri"/>
                <w:b/>
                <w:sz w:val="20"/>
                <w:szCs w:val="22"/>
              </w:rPr>
            </w:pPr>
            <w:r w:rsidRPr="00EB7601">
              <w:rPr>
                <w:rFonts w:ascii="Calibri" w:hAnsi="Calibri" w:cs="Calibri"/>
                <w:b/>
                <w:sz w:val="20"/>
                <w:szCs w:val="22"/>
              </w:rPr>
              <w:t>In caso affermativo, indicar</w:t>
            </w:r>
            <w:r>
              <w:rPr>
                <w:rFonts w:ascii="Calibri" w:hAnsi="Calibri" w:cs="Calibri"/>
                <w:b/>
                <w:sz w:val="20"/>
                <w:szCs w:val="22"/>
              </w:rPr>
              <w:t>e s</w:t>
            </w:r>
            <w:r w:rsidRPr="00EB7601">
              <w:rPr>
                <w:rFonts w:ascii="Calibri" w:hAnsi="Calibri" w:cs="Calibri"/>
                <w:b/>
                <w:sz w:val="20"/>
                <w:szCs w:val="22"/>
              </w:rPr>
              <w:t>e:</w:t>
            </w:r>
          </w:p>
        </w:tc>
        <w:tc>
          <w:tcPr>
            <w:tcW w:w="1560" w:type="dxa"/>
            <w:tcBorders>
              <w:top w:val="dotted" w:sz="4" w:space="0" w:color="auto"/>
              <w:bottom w:val="dotted" w:sz="4" w:space="0" w:color="auto"/>
            </w:tcBorders>
            <w:vAlign w:val="center"/>
          </w:tcPr>
          <w:p w14:paraId="092443A1" w14:textId="77777777" w:rsidR="006F5D99" w:rsidRPr="00EB7601" w:rsidRDefault="006F5D99" w:rsidP="00211437">
            <w:pPr>
              <w:jc w:val="center"/>
              <w:rPr>
                <w:rFonts w:ascii="Calibri" w:hAnsi="Calibri" w:cs="Calibri"/>
                <w:b/>
                <w:sz w:val="20"/>
                <w:szCs w:val="22"/>
              </w:rPr>
            </w:pPr>
          </w:p>
        </w:tc>
      </w:tr>
      <w:tr w:rsidR="006F5D99" w14:paraId="0F084594"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F72304A"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1) L’operatore economico:</w:t>
            </w:r>
          </w:p>
        </w:tc>
        <w:tc>
          <w:tcPr>
            <w:tcW w:w="1560" w:type="dxa"/>
            <w:tcBorders>
              <w:top w:val="dotted" w:sz="4" w:space="0" w:color="auto"/>
              <w:bottom w:val="dotted" w:sz="4" w:space="0" w:color="auto"/>
            </w:tcBorders>
            <w:shd w:val="clear" w:color="auto" w:fill="auto"/>
            <w:vAlign w:val="center"/>
          </w:tcPr>
          <w:p w14:paraId="3AB363CB" w14:textId="77777777" w:rsidR="006F5D99" w:rsidRPr="00EB7601" w:rsidRDefault="006F5D99" w:rsidP="00211437">
            <w:pPr>
              <w:jc w:val="center"/>
              <w:rPr>
                <w:rFonts w:ascii="Calibri" w:hAnsi="Calibri" w:cs="Calibri"/>
                <w:b/>
                <w:sz w:val="20"/>
                <w:szCs w:val="22"/>
              </w:rPr>
            </w:pPr>
          </w:p>
        </w:tc>
      </w:tr>
      <w:tr w:rsidR="006F5D99" w14:paraId="141332DD"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B6208A5"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 risarcito interamente il danno?</w:t>
            </w:r>
          </w:p>
        </w:tc>
        <w:tc>
          <w:tcPr>
            <w:tcW w:w="1560" w:type="dxa"/>
            <w:tcBorders>
              <w:top w:val="dotted" w:sz="4" w:space="0" w:color="auto"/>
              <w:bottom w:val="dotted" w:sz="4" w:space="0" w:color="auto"/>
            </w:tcBorders>
            <w:shd w:val="clear" w:color="auto" w:fill="auto"/>
            <w:vAlign w:val="center"/>
          </w:tcPr>
          <w:p w14:paraId="0AF27F88"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0882E56F"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931370"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85D90A6"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2916D2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0A87E7C"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t>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7B09267F" w14:textId="77777777" w:rsidR="006F5D99" w:rsidRPr="00EB7601" w:rsidRDefault="006F5D99" w:rsidP="00211437">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rsidRPr="008913A2" w14:paraId="00EB1E1C" w14:textId="77777777" w:rsidTr="00B94B36">
        <w:tblPrEx>
          <w:tblCellMar>
            <w:left w:w="108" w:type="dxa"/>
            <w:right w:w="108" w:type="dxa"/>
          </w:tblCellMar>
        </w:tblPrEx>
        <w:trPr>
          <w:trHeight w:val="397"/>
        </w:trPr>
        <w:tc>
          <w:tcPr>
            <w:tcW w:w="8369" w:type="dxa"/>
            <w:gridSpan w:val="18"/>
            <w:tcBorders>
              <w:top w:val="dotted" w:sz="4" w:space="0" w:color="auto"/>
            </w:tcBorders>
            <w:shd w:val="clear" w:color="auto" w:fill="F2F2F2" w:themeFill="background1" w:themeFillShade="F2"/>
            <w:vAlign w:val="center"/>
          </w:tcPr>
          <w:p w14:paraId="6BA83F3F" w14:textId="77777777" w:rsidR="006F5D99" w:rsidRPr="00EB7601" w:rsidRDefault="006F5D99" w:rsidP="00211437">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tcBorders>
            <w:shd w:val="clear" w:color="auto" w:fill="auto"/>
            <w:vAlign w:val="center"/>
          </w:tcPr>
          <w:p w14:paraId="308F34D8" w14:textId="77777777" w:rsidR="006F5D99" w:rsidRPr="00EB7601" w:rsidRDefault="006F5D99" w:rsidP="00211437">
            <w:pPr>
              <w:spacing w:before="120" w:after="120"/>
              <w:jc w:val="center"/>
              <w:rPr>
                <w:rFonts w:ascii="Calibri" w:hAnsi="Calibri" w:cs="Calibri"/>
                <w:b/>
                <w:sz w:val="20"/>
                <w:szCs w:val="22"/>
              </w:rPr>
            </w:pPr>
          </w:p>
        </w:tc>
      </w:tr>
      <w:bookmarkEnd w:id="12"/>
      <w:bookmarkEnd w:id="13"/>
      <w:bookmarkEnd w:id="14"/>
      <w:bookmarkEnd w:id="15"/>
      <w:bookmarkEnd w:id="16"/>
      <w:tr w:rsidR="000B3328" w:rsidRPr="008913A2" w14:paraId="14862F83"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1FAC79A8" w14:textId="1E9E013E" w:rsidR="000B3328" w:rsidRPr="0099518F" w:rsidRDefault="00B94B36" w:rsidP="000B3328">
            <w:pPr>
              <w:rPr>
                <w:b/>
                <w:bCs/>
                <w:sz w:val="20"/>
                <w:szCs w:val="20"/>
              </w:rPr>
            </w:pPr>
            <w:r>
              <w:br w:type="page"/>
            </w:r>
            <w:r w:rsidR="000B3328" w:rsidRPr="0099518F">
              <w:rPr>
                <w:rFonts w:ascii="Calibri" w:hAnsi="Calibri" w:cs="Calibri"/>
                <w:b/>
                <w:sz w:val="20"/>
                <w:szCs w:val="20"/>
              </w:rPr>
              <w:t>L'operatore economico è a conoscenza di qualsiasi conflitto</w:t>
            </w:r>
            <w:r w:rsidR="000B3328">
              <w:rPr>
                <w:rFonts w:ascii="Calibri" w:hAnsi="Calibri" w:cs="Calibri"/>
                <w:b/>
                <w:sz w:val="20"/>
                <w:szCs w:val="20"/>
              </w:rPr>
              <w:t xml:space="preserve"> </w:t>
            </w:r>
            <w:r w:rsidR="000B3328" w:rsidRPr="0099518F">
              <w:rPr>
                <w:rFonts w:ascii="Calibri" w:hAnsi="Calibri" w:cs="Calibri"/>
                <w:b/>
                <w:sz w:val="20"/>
                <w:szCs w:val="20"/>
              </w:rPr>
              <w:t>di interessi legato alla sua partecipazione alla procedura di</w:t>
            </w:r>
            <w:r w:rsidR="000B3328">
              <w:rPr>
                <w:rFonts w:ascii="Calibri" w:hAnsi="Calibri" w:cs="Calibri"/>
                <w:b/>
                <w:sz w:val="20"/>
                <w:szCs w:val="20"/>
              </w:rPr>
              <w:t xml:space="preserve"> </w:t>
            </w:r>
            <w:r w:rsidR="009E141C">
              <w:rPr>
                <w:rFonts w:ascii="Calibri" w:hAnsi="Calibri" w:cs="Calibri"/>
                <w:b/>
                <w:sz w:val="20"/>
                <w:szCs w:val="20"/>
              </w:rPr>
              <w:t>appalto (art. 95, comma 1, lettera b</w:t>
            </w:r>
            <w:r w:rsidR="000B3328" w:rsidRPr="0099518F">
              <w:rPr>
                <w:rFonts w:ascii="Calibri" w:hAnsi="Calibri" w:cs="Calibri"/>
                <w:b/>
                <w:sz w:val="20"/>
                <w:szCs w:val="20"/>
              </w:rPr>
              <w:t>), del Codice)?</w:t>
            </w:r>
          </w:p>
        </w:tc>
        <w:tc>
          <w:tcPr>
            <w:tcW w:w="1560" w:type="dxa"/>
            <w:tcBorders>
              <w:top w:val="single" w:sz="4" w:space="0" w:color="auto"/>
              <w:bottom w:val="nil"/>
            </w:tcBorders>
            <w:shd w:val="clear" w:color="auto" w:fill="auto"/>
            <w:vAlign w:val="center"/>
          </w:tcPr>
          <w:p w14:paraId="36C3E71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64768512" w14:textId="77777777" w:rsidTr="00B94B36">
        <w:tblPrEx>
          <w:tblCellMar>
            <w:left w:w="108" w:type="dxa"/>
            <w:right w:w="108" w:type="dxa"/>
          </w:tblCellMar>
        </w:tblPrEx>
        <w:trPr>
          <w:trHeight w:val="454"/>
        </w:trPr>
        <w:tc>
          <w:tcPr>
            <w:tcW w:w="8369" w:type="dxa"/>
            <w:gridSpan w:val="18"/>
            <w:tcBorders>
              <w:top w:val="single" w:sz="4" w:space="0" w:color="auto"/>
              <w:bottom w:val="nil"/>
            </w:tcBorders>
            <w:shd w:val="clear" w:color="auto" w:fill="F2F2F2" w:themeFill="background1" w:themeFillShade="F2"/>
            <w:vAlign w:val="center"/>
          </w:tcPr>
          <w:p w14:paraId="46A7A46D" w14:textId="71988D87" w:rsidR="000B3328" w:rsidRPr="0099518F" w:rsidRDefault="000B3328" w:rsidP="009E141C">
            <w:pPr>
              <w:rPr>
                <w:b/>
                <w:bCs/>
                <w:sz w:val="20"/>
                <w:szCs w:val="20"/>
              </w:rPr>
            </w:pPr>
            <w:r w:rsidRPr="0099518F">
              <w:rPr>
                <w:rFonts w:ascii="Calibri" w:hAnsi="Calibri" w:cs="Calibri"/>
                <w:b/>
                <w:sz w:val="20"/>
                <w:szCs w:val="20"/>
              </w:rPr>
              <w:t xml:space="preserve">L'operatore economico o un'impresa a lui collegata ha fornito consulenza alla amministrazione aggiudicatrice o ha partecipato alla preparazione della procedura di aggiudicazione </w:t>
            </w:r>
            <w:r w:rsidR="009E141C">
              <w:rPr>
                <w:rFonts w:ascii="Calibri" w:hAnsi="Calibri" w:cs="Calibri"/>
                <w:b/>
                <w:sz w:val="20"/>
                <w:szCs w:val="20"/>
              </w:rPr>
              <w:t>(art. 95, comma 1, lettera c</w:t>
            </w:r>
            <w:r w:rsidR="009E141C" w:rsidRPr="0099518F">
              <w:rPr>
                <w:rFonts w:ascii="Calibri" w:hAnsi="Calibri" w:cs="Calibri"/>
                <w:b/>
                <w:sz w:val="20"/>
                <w:szCs w:val="20"/>
              </w:rPr>
              <w:t>), del Codice)?</w:t>
            </w:r>
          </w:p>
        </w:tc>
        <w:tc>
          <w:tcPr>
            <w:tcW w:w="1560" w:type="dxa"/>
            <w:tcBorders>
              <w:top w:val="single" w:sz="4" w:space="0" w:color="auto"/>
              <w:bottom w:val="nil"/>
            </w:tcBorders>
            <w:shd w:val="clear" w:color="auto" w:fill="auto"/>
            <w:vAlign w:val="center"/>
          </w:tcPr>
          <w:p w14:paraId="285BCA8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FC56B2" w14:paraId="2B5D8B1A"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491074A8" w14:textId="77777777" w:rsidR="000B3328" w:rsidRPr="0099518F" w:rsidRDefault="000B3328" w:rsidP="000B3328">
            <w:pPr>
              <w:rPr>
                <w:b/>
                <w:bCs/>
                <w:sz w:val="20"/>
                <w:szCs w:val="20"/>
              </w:rPr>
            </w:pPr>
            <w:r w:rsidRPr="0099518F">
              <w:rPr>
                <w:rFonts w:ascii="Calibri" w:hAnsi="Calibri" w:cs="Calibri"/>
                <w:b/>
                <w:sz w:val="20"/>
                <w:szCs w:val="20"/>
              </w:rPr>
              <w:t>L'operatore economico può confermare di:</w:t>
            </w:r>
          </w:p>
        </w:tc>
        <w:tc>
          <w:tcPr>
            <w:tcW w:w="1560" w:type="dxa"/>
            <w:tcBorders>
              <w:top w:val="single" w:sz="4" w:space="0" w:color="auto"/>
              <w:bottom w:val="nil"/>
            </w:tcBorders>
            <w:shd w:val="clear" w:color="auto" w:fill="auto"/>
            <w:vAlign w:val="center"/>
          </w:tcPr>
          <w:p w14:paraId="175823AE" w14:textId="77777777" w:rsidR="000B3328" w:rsidRPr="0099518F" w:rsidRDefault="000B3328" w:rsidP="000B3328">
            <w:pPr>
              <w:jc w:val="center"/>
              <w:rPr>
                <w:rFonts w:ascii="Calibri" w:hAnsi="Calibri" w:cs="Calibri"/>
                <w:b/>
                <w:sz w:val="20"/>
                <w:szCs w:val="20"/>
              </w:rPr>
            </w:pPr>
          </w:p>
        </w:tc>
      </w:tr>
      <w:tr w:rsidR="000B3328" w:rsidRPr="00FC56B2" w14:paraId="5F9E4455" w14:textId="77777777" w:rsidTr="00B94B36">
        <w:tblPrEx>
          <w:tblCellMar>
            <w:left w:w="108" w:type="dxa"/>
            <w:right w:w="108" w:type="dxa"/>
          </w:tblCellMar>
        </w:tblPrEx>
        <w:trPr>
          <w:trHeight w:val="397"/>
        </w:trPr>
        <w:tc>
          <w:tcPr>
            <w:tcW w:w="8369" w:type="dxa"/>
            <w:gridSpan w:val="18"/>
            <w:tcBorders>
              <w:top w:val="nil"/>
              <w:bottom w:val="nil"/>
            </w:tcBorders>
            <w:shd w:val="clear" w:color="auto" w:fill="F2F2F2" w:themeFill="background1" w:themeFillShade="F2"/>
            <w:vAlign w:val="center"/>
          </w:tcPr>
          <w:p w14:paraId="3EAE2376"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a)</w:t>
            </w:r>
            <w:r w:rsidRPr="0099518F">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560" w:type="dxa"/>
            <w:tcBorders>
              <w:top w:val="nil"/>
              <w:bottom w:val="nil"/>
            </w:tcBorders>
            <w:shd w:val="clear" w:color="auto" w:fill="auto"/>
          </w:tcPr>
          <w:p w14:paraId="3993367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7A05AA14" w14:textId="77777777" w:rsidTr="00B94B36">
        <w:tblPrEx>
          <w:tblCellMar>
            <w:left w:w="108" w:type="dxa"/>
            <w:right w:w="108" w:type="dxa"/>
          </w:tblCellMar>
        </w:tblPrEx>
        <w:trPr>
          <w:trHeight w:val="397"/>
        </w:trPr>
        <w:tc>
          <w:tcPr>
            <w:tcW w:w="8369" w:type="dxa"/>
            <w:gridSpan w:val="18"/>
            <w:tcBorders>
              <w:top w:val="nil"/>
              <w:bottom w:val="single" w:sz="4" w:space="0" w:color="auto"/>
            </w:tcBorders>
            <w:shd w:val="clear" w:color="auto" w:fill="F2F2F2" w:themeFill="background1" w:themeFillShade="F2"/>
            <w:vAlign w:val="center"/>
          </w:tcPr>
          <w:p w14:paraId="55B0526F"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b) non avere occultato tali informazioni?</w:t>
            </w:r>
          </w:p>
        </w:tc>
        <w:tc>
          <w:tcPr>
            <w:tcW w:w="1560" w:type="dxa"/>
            <w:tcBorders>
              <w:top w:val="nil"/>
              <w:bottom w:val="single" w:sz="4" w:space="0" w:color="auto"/>
            </w:tcBorders>
            <w:shd w:val="clear" w:color="auto" w:fill="auto"/>
            <w:vAlign w:val="center"/>
          </w:tcPr>
          <w:p w14:paraId="68575931" w14:textId="77777777" w:rsidR="000B3328" w:rsidRPr="0099518F" w:rsidRDefault="000B3328" w:rsidP="000B3328">
            <w:pPr>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bl>
    <w:p w14:paraId="142718E4" w14:textId="77777777" w:rsidR="00B94407" w:rsidRDefault="00B94407">
      <w:bookmarkStart w:id="17" w:name="_Hlk513900323"/>
      <w:bookmarkStart w:id="18" w:name="_Hlk513627984"/>
    </w:p>
    <w:tbl>
      <w:tblPr>
        <w:tblStyle w:val="Grigliatabella"/>
        <w:tblW w:w="9929" w:type="dxa"/>
        <w:tblInd w:w="-5" w:type="dxa"/>
        <w:tblLayout w:type="fixed"/>
        <w:tblCellMar>
          <w:left w:w="28" w:type="dxa"/>
          <w:right w:w="28" w:type="dxa"/>
        </w:tblCellMar>
        <w:tblLook w:val="04A0" w:firstRow="1" w:lastRow="0" w:firstColumn="1" w:lastColumn="0" w:noHBand="0" w:noVBand="1"/>
      </w:tblPr>
      <w:tblGrid>
        <w:gridCol w:w="1414"/>
        <w:gridCol w:w="1281"/>
        <w:gridCol w:w="2198"/>
        <w:gridCol w:w="473"/>
        <w:gridCol w:w="230"/>
        <w:gridCol w:w="187"/>
        <w:gridCol w:w="1030"/>
        <w:gridCol w:w="1556"/>
        <w:gridCol w:w="1560"/>
      </w:tblGrid>
      <w:tr w:rsidR="000B3328" w14:paraId="4AA80C95" w14:textId="77777777" w:rsidTr="001301BC">
        <w:trPr>
          <w:trHeight w:val="397"/>
        </w:trPr>
        <w:tc>
          <w:tcPr>
            <w:tcW w:w="9929" w:type="dxa"/>
            <w:gridSpan w:val="9"/>
            <w:tcBorders>
              <w:left w:val="nil"/>
              <w:bottom w:val="single" w:sz="4" w:space="0" w:color="auto"/>
              <w:right w:val="nil"/>
            </w:tcBorders>
            <w:shd w:val="clear" w:color="auto" w:fill="auto"/>
            <w:vAlign w:val="center"/>
          </w:tcPr>
          <w:p w14:paraId="465AB614" w14:textId="13E5170D" w:rsidR="000B3328" w:rsidRDefault="000B3328" w:rsidP="000B3328">
            <w:pPr>
              <w:jc w:val="center"/>
              <w:rPr>
                <w:rFonts w:ascii="Calibri" w:hAnsi="Calibri" w:cs="Calibri"/>
                <w:b/>
                <w:bCs/>
                <w:szCs w:val="22"/>
              </w:rPr>
            </w:pPr>
            <w:r>
              <w:br w:type="page"/>
            </w: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D:</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w:t>
            </w:r>
            <w:r w:rsidRPr="00F54905">
              <w:rPr>
                <w:rFonts w:ascii="Calibri" w:hAnsi="Calibri" w:cs="Calibri"/>
                <w:b/>
                <w:bCs/>
                <w:szCs w:val="22"/>
              </w:rPr>
              <w:t>di esclusione previsti dalla legislazione nazionale</w:t>
            </w:r>
          </w:p>
          <w:p w14:paraId="2107FE00" w14:textId="3EBC0021" w:rsidR="000B3328" w:rsidRPr="008525C4" w:rsidRDefault="000B3328" w:rsidP="000B3328">
            <w:pPr>
              <w:jc w:val="center"/>
              <w:rPr>
                <w:rFonts w:ascii="Calibri" w:hAnsi="Calibri" w:cs="Calibri"/>
                <w:b/>
                <w:sz w:val="22"/>
                <w:szCs w:val="22"/>
              </w:rPr>
            </w:pPr>
          </w:p>
        </w:tc>
      </w:tr>
      <w:tr w:rsidR="000B3328" w:rsidRPr="00710514" w14:paraId="26EE4EB1" w14:textId="77777777" w:rsidTr="001301BC">
        <w:trPr>
          <w:trHeight w:val="397"/>
        </w:trPr>
        <w:tc>
          <w:tcPr>
            <w:tcW w:w="8369" w:type="dxa"/>
            <w:gridSpan w:val="8"/>
            <w:tcBorders>
              <w:bottom w:val="single" w:sz="4" w:space="0" w:color="auto"/>
            </w:tcBorders>
            <w:shd w:val="clear" w:color="auto" w:fill="F2F2F2" w:themeFill="background1" w:themeFillShade="F2"/>
            <w:vAlign w:val="center"/>
          </w:tcPr>
          <w:p w14:paraId="2BF78E04" w14:textId="3EDE33C5" w:rsidR="000B3328" w:rsidRPr="00EB7601" w:rsidRDefault="000B3328" w:rsidP="00A02E80">
            <w:pPr>
              <w:rPr>
                <w:rFonts w:ascii="Calibri" w:hAnsi="Calibri" w:cs="Calibri"/>
                <w:b/>
                <w:sz w:val="20"/>
                <w:szCs w:val="20"/>
              </w:rPr>
            </w:pPr>
            <w:r w:rsidRPr="002377A4">
              <w:rPr>
                <w:rFonts w:ascii="Calibri" w:hAnsi="Calibri" w:cs="Calibri"/>
                <w:b/>
                <w:sz w:val="20"/>
                <w:szCs w:val="20"/>
              </w:rPr>
              <w:t xml:space="preserve">Motivi di esclusione previsti esclusivamente dalla legislazione nazionale </w:t>
            </w:r>
          </w:p>
        </w:tc>
        <w:tc>
          <w:tcPr>
            <w:tcW w:w="1560" w:type="dxa"/>
            <w:tcBorders>
              <w:bottom w:val="single" w:sz="4" w:space="0" w:color="auto"/>
            </w:tcBorders>
            <w:shd w:val="clear" w:color="auto" w:fill="F2F2F2" w:themeFill="background1" w:themeFillShade="F2"/>
            <w:vAlign w:val="center"/>
          </w:tcPr>
          <w:p w14:paraId="530FF9C8"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5EFAEC8B" w14:textId="77777777" w:rsidTr="001301BC">
        <w:tblPrEx>
          <w:tblCellMar>
            <w:left w:w="108" w:type="dxa"/>
            <w:right w:w="108" w:type="dxa"/>
          </w:tblCellMar>
        </w:tblPrEx>
        <w:trPr>
          <w:trHeight w:val="454"/>
        </w:trPr>
        <w:tc>
          <w:tcPr>
            <w:tcW w:w="8369" w:type="dxa"/>
            <w:gridSpan w:val="8"/>
            <w:tcBorders>
              <w:top w:val="single" w:sz="4" w:space="0" w:color="auto"/>
            </w:tcBorders>
            <w:shd w:val="clear" w:color="auto" w:fill="F2F2F2" w:themeFill="background1" w:themeFillShade="F2"/>
          </w:tcPr>
          <w:p w14:paraId="277A448C" w14:textId="7D02005C" w:rsidR="000B3328" w:rsidRDefault="000B3328" w:rsidP="000B3328">
            <w:pPr>
              <w:rPr>
                <w:rFonts w:ascii="Calibri" w:hAnsi="Calibri" w:cs="Calibri"/>
                <w:b/>
                <w:sz w:val="20"/>
                <w:szCs w:val="20"/>
              </w:rPr>
            </w:pPr>
            <w:r w:rsidRPr="002D30E1">
              <w:rPr>
                <w:rFonts w:ascii="Calibri" w:hAnsi="Calibri" w:cs="Calibri"/>
                <w:b/>
                <w:sz w:val="20"/>
                <w:szCs w:val="20"/>
              </w:rPr>
              <w:t xml:space="preserve">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w:t>
            </w:r>
            <w:r w:rsidR="009E141C">
              <w:rPr>
                <w:rFonts w:ascii="Calibri" w:hAnsi="Calibri" w:cs="Calibri"/>
                <w:b/>
                <w:sz w:val="20"/>
                <w:szCs w:val="20"/>
              </w:rPr>
              <w:t>94</w:t>
            </w:r>
            <w:r w:rsidRPr="002D30E1">
              <w:rPr>
                <w:rFonts w:ascii="Calibri" w:hAnsi="Calibri" w:cs="Calibri"/>
                <w:b/>
                <w:sz w:val="20"/>
                <w:szCs w:val="20"/>
              </w:rPr>
              <w:t>, comma 2, del Codice)?</w:t>
            </w:r>
          </w:p>
          <w:p w14:paraId="1F4D9865" w14:textId="50A6BBAA" w:rsidR="00B94407" w:rsidRPr="002D30E1" w:rsidRDefault="00B94407" w:rsidP="000B3328">
            <w:pPr>
              <w:rPr>
                <w:b/>
                <w:bCs/>
                <w:sz w:val="20"/>
                <w:szCs w:val="20"/>
              </w:rPr>
            </w:pPr>
          </w:p>
        </w:tc>
        <w:tc>
          <w:tcPr>
            <w:tcW w:w="1560" w:type="dxa"/>
            <w:tcBorders>
              <w:top w:val="single" w:sz="4" w:space="0" w:color="auto"/>
            </w:tcBorders>
            <w:shd w:val="clear" w:color="auto" w:fill="auto"/>
            <w:vAlign w:val="bottom"/>
          </w:tcPr>
          <w:p w14:paraId="7EDC2817"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B94407" w:rsidRPr="00EB7601" w14:paraId="472FE548" w14:textId="77777777" w:rsidTr="0075643A">
        <w:tblPrEx>
          <w:tblCellMar>
            <w:left w:w="108" w:type="dxa"/>
            <w:right w:w="108" w:type="dxa"/>
          </w:tblCellMar>
        </w:tblPrEx>
        <w:trPr>
          <w:trHeight w:val="397"/>
        </w:trPr>
        <w:tc>
          <w:tcPr>
            <w:tcW w:w="8369" w:type="dxa"/>
            <w:gridSpan w:val="8"/>
            <w:shd w:val="clear" w:color="auto" w:fill="auto"/>
          </w:tcPr>
          <w:p w14:paraId="2B2D686C" w14:textId="4C4F24AA" w:rsidR="00B94407" w:rsidRPr="00EB7601" w:rsidRDefault="00B94407" w:rsidP="00B94407">
            <w:pPr>
              <w:rPr>
                <w:rFonts w:ascii="Calibri" w:hAnsi="Calibri" w:cs="Calibri"/>
                <w:sz w:val="20"/>
                <w:szCs w:val="20"/>
              </w:rPr>
            </w:pPr>
            <w:r w:rsidRPr="0075643A">
              <w:rPr>
                <w:rFonts w:ascii="Calibri" w:hAnsi="Calibri" w:cs="Calibri"/>
                <w:b/>
                <w:sz w:val="20"/>
                <w:szCs w:val="20"/>
              </w:rPr>
              <w:lastRenderedPageBreak/>
              <w:t xml:space="preserve">L’operatore economico si trova nella condizione prevista dall’art. 53, comma 16 – ter del </w:t>
            </w:r>
            <w:proofErr w:type="spellStart"/>
            <w:r w:rsidRPr="0075643A">
              <w:rPr>
                <w:rFonts w:ascii="Calibri" w:hAnsi="Calibri" w:cs="Calibri"/>
                <w:b/>
                <w:sz w:val="20"/>
                <w:szCs w:val="20"/>
              </w:rPr>
              <w:t>d.Lgs</w:t>
            </w:r>
            <w:proofErr w:type="spellEnd"/>
            <w:r w:rsidRPr="0075643A">
              <w:rPr>
                <w:rFonts w:ascii="Calibri" w:hAnsi="Calibri" w:cs="Calibri"/>
                <w:b/>
                <w:sz w:val="20"/>
                <w:szCs w:val="20"/>
              </w:rPr>
              <w:t xml:space="preserve">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1560" w:type="dxa"/>
          </w:tcPr>
          <w:p w14:paraId="080BC922" w14:textId="77777777" w:rsidR="00B94407" w:rsidRPr="00EB7601" w:rsidRDefault="00B94407" w:rsidP="005B4525">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13F2427B"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5B5189CE" w14:textId="191B103B" w:rsidR="002377A4" w:rsidRPr="00EB7601" w:rsidRDefault="00B94407" w:rsidP="002377A4">
            <w:pPr>
              <w:ind w:left="31"/>
              <w:rPr>
                <w:rFonts w:ascii="Calibri" w:hAnsi="Calibri" w:cs="Calibri"/>
                <w:sz w:val="20"/>
                <w:szCs w:val="20"/>
              </w:rPr>
            </w:pPr>
            <w:bookmarkStart w:id="19" w:name="_Hlk12371233"/>
            <w:r>
              <w:rPr>
                <w:rFonts w:ascii="Calibri" w:hAnsi="Calibri" w:cs="Calibri"/>
                <w:b/>
                <w:sz w:val="20"/>
                <w:szCs w:val="20"/>
              </w:rPr>
              <w:t>I</w:t>
            </w:r>
            <w:r w:rsidR="002377A4" w:rsidRPr="000937BD">
              <w:rPr>
                <w:rFonts w:ascii="Calibri" w:hAnsi="Calibri" w:cs="Calibri"/>
                <w:b/>
                <w:sz w:val="20"/>
                <w:szCs w:val="20"/>
              </w:rPr>
              <w:t>n caso affermativo</w:t>
            </w:r>
            <w:r w:rsidR="002377A4">
              <w:rPr>
                <w:rFonts w:ascii="Calibri" w:hAnsi="Calibri" w:cs="Calibri"/>
                <w:b/>
                <w:sz w:val="20"/>
                <w:szCs w:val="20"/>
              </w:rPr>
              <w:t>:</w:t>
            </w:r>
            <w:r w:rsidR="002377A4" w:rsidRPr="00710514">
              <w:rPr>
                <w:rFonts w:ascii="Calibri" w:hAnsi="Calibri" w:cs="Calibri"/>
                <w:sz w:val="20"/>
                <w:szCs w:val="20"/>
              </w:rPr>
              <w:t xml:space="preserve"> </w:t>
            </w:r>
          </w:p>
        </w:tc>
        <w:tc>
          <w:tcPr>
            <w:tcW w:w="1560" w:type="dxa"/>
            <w:tcBorders>
              <w:top w:val="dotted" w:sz="4" w:space="0" w:color="auto"/>
              <w:bottom w:val="dotted" w:sz="4" w:space="0" w:color="auto"/>
            </w:tcBorders>
            <w:shd w:val="clear" w:color="auto" w:fill="auto"/>
            <w:vAlign w:val="center"/>
          </w:tcPr>
          <w:p w14:paraId="52EE8C6E" w14:textId="77777777" w:rsidR="002377A4" w:rsidRDefault="002377A4" w:rsidP="00DB5AF7">
            <w:pPr>
              <w:jc w:val="center"/>
              <w:rPr>
                <w:rFonts w:ascii="Calibri" w:hAnsi="Calibri" w:cs="Calibri"/>
                <w:b/>
                <w:sz w:val="20"/>
                <w:szCs w:val="20"/>
              </w:rPr>
            </w:pPr>
          </w:p>
          <w:p w14:paraId="62208098" w14:textId="71C5F901" w:rsidR="00B94407" w:rsidRPr="00EB7601" w:rsidRDefault="00B94407" w:rsidP="00DB5AF7">
            <w:pPr>
              <w:jc w:val="center"/>
              <w:rPr>
                <w:rFonts w:ascii="Calibri" w:hAnsi="Calibri" w:cs="Calibri"/>
                <w:b/>
                <w:sz w:val="20"/>
                <w:szCs w:val="20"/>
              </w:rPr>
            </w:pPr>
          </w:p>
        </w:tc>
      </w:tr>
      <w:tr w:rsidR="002377A4" w:rsidRPr="00EB7601" w14:paraId="160C5354"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FED1471" w14:textId="77777777" w:rsidR="002377A4" w:rsidRPr="00EB7601" w:rsidRDefault="002377A4" w:rsidP="002377A4">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ha impugnato il provvedimento del prefetto e richiesto al </w:t>
            </w:r>
            <w:r w:rsidRPr="002377A4">
              <w:rPr>
                <w:rFonts w:ascii="Calibri" w:hAnsi="Calibri" w:cs="Calibri"/>
                <w:sz w:val="20"/>
                <w:szCs w:val="20"/>
              </w:rPr>
              <w:t xml:space="preserve">tribunale competente per le misure di prevenzione l’applicazione del controllo giudiziario </w:t>
            </w:r>
            <w:r>
              <w:rPr>
                <w:rFonts w:ascii="Calibri" w:hAnsi="Calibri" w:cs="Calibri"/>
                <w:sz w:val="20"/>
                <w:szCs w:val="20"/>
              </w:rPr>
              <w:t xml:space="preserve">ai sensi dell’art. 34-bis, commi 2, lettera b) e 6, </w:t>
            </w:r>
            <w:r w:rsidRPr="002377A4">
              <w:rPr>
                <w:rFonts w:ascii="Calibri" w:hAnsi="Calibri" w:cs="Calibri"/>
                <w:sz w:val="20"/>
                <w:szCs w:val="20"/>
              </w:rPr>
              <w:t xml:space="preserve">del decreto legislativo 6 settembre 2011, n. </w:t>
            </w:r>
            <w:r>
              <w:rPr>
                <w:rFonts w:ascii="Calibri" w:hAnsi="Calibri" w:cs="Calibri"/>
                <w:sz w:val="20"/>
                <w:szCs w:val="20"/>
              </w:rPr>
              <w:t>159?</w:t>
            </w:r>
          </w:p>
        </w:tc>
        <w:tc>
          <w:tcPr>
            <w:tcW w:w="1560" w:type="dxa"/>
            <w:tcBorders>
              <w:top w:val="dotted" w:sz="4" w:space="0" w:color="auto"/>
              <w:bottom w:val="dotted" w:sz="4" w:space="0" w:color="auto"/>
            </w:tcBorders>
            <w:shd w:val="clear" w:color="auto" w:fill="auto"/>
            <w:vAlign w:val="center"/>
          </w:tcPr>
          <w:p w14:paraId="55360FE3"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68463799"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1E58B83" w14:textId="77777777" w:rsidR="002377A4" w:rsidRPr="00EB7601" w:rsidRDefault="002377A4" w:rsidP="00DB5AF7">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il tribunale ha accolto la richiesta di controllo giudiziario sospendendo gli effetti del provvedimento prefettizio ai sensi dell’art 34-bis, comma 7, </w:t>
            </w:r>
            <w:r w:rsidRPr="002377A4">
              <w:rPr>
                <w:rFonts w:ascii="Calibri" w:hAnsi="Calibri" w:cs="Calibri"/>
                <w:sz w:val="20"/>
                <w:szCs w:val="20"/>
              </w:rPr>
              <w:t>del decreto legislativo 6 settembre 2011, n. 159</w:t>
            </w:r>
            <w:r w:rsidRPr="00710514">
              <w:rPr>
                <w:rFonts w:ascii="Calibri" w:hAnsi="Calibri" w:cs="Calibri"/>
                <w:sz w:val="20"/>
                <w:szCs w:val="20"/>
              </w:rPr>
              <w:t xml:space="preserve"> (art. </w:t>
            </w:r>
            <w:r>
              <w:rPr>
                <w:rFonts w:ascii="Calibri" w:hAnsi="Calibri" w:cs="Calibri"/>
                <w:sz w:val="20"/>
                <w:szCs w:val="20"/>
              </w:rPr>
              <w:t xml:space="preserve">80, comma 2, ultimo periodo, </w:t>
            </w:r>
            <w:r w:rsidRPr="00710514">
              <w:rPr>
                <w:rFonts w:ascii="Calibri" w:hAnsi="Calibri" w:cs="Calibri"/>
                <w:sz w:val="20"/>
                <w:szCs w:val="20"/>
              </w:rPr>
              <w:t>del Codice)?</w:t>
            </w:r>
          </w:p>
        </w:tc>
        <w:tc>
          <w:tcPr>
            <w:tcW w:w="1560" w:type="dxa"/>
            <w:tcBorders>
              <w:top w:val="dotted" w:sz="4" w:space="0" w:color="auto"/>
              <w:bottom w:val="dotted" w:sz="4" w:space="0" w:color="auto"/>
            </w:tcBorders>
            <w:shd w:val="clear" w:color="auto" w:fill="auto"/>
            <w:vAlign w:val="center"/>
          </w:tcPr>
          <w:p w14:paraId="0E26242B"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9782F" w:rsidRPr="00EB7601" w14:paraId="1F969987" w14:textId="77777777" w:rsidTr="001301BC">
        <w:tblPrEx>
          <w:tblCellMar>
            <w:left w:w="108" w:type="dxa"/>
            <w:right w:w="108" w:type="dxa"/>
          </w:tblCellMar>
        </w:tblPrEx>
        <w:trPr>
          <w:trHeight w:val="397"/>
        </w:trPr>
        <w:tc>
          <w:tcPr>
            <w:tcW w:w="5366" w:type="dxa"/>
            <w:gridSpan w:val="4"/>
            <w:tcBorders>
              <w:top w:val="nil"/>
              <w:bottom w:val="single" w:sz="4" w:space="0" w:color="auto"/>
            </w:tcBorders>
            <w:shd w:val="clear" w:color="auto" w:fill="F2F2F2" w:themeFill="background1" w:themeFillShade="F2"/>
            <w:vAlign w:val="center"/>
          </w:tcPr>
          <w:p w14:paraId="59D81ED6" w14:textId="77777777" w:rsidR="00E9782F" w:rsidRPr="00EB7601" w:rsidRDefault="00E9782F" w:rsidP="00DD2430">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del tribunale:</w:t>
            </w:r>
          </w:p>
        </w:tc>
        <w:tc>
          <w:tcPr>
            <w:tcW w:w="4563" w:type="dxa"/>
            <w:gridSpan w:val="5"/>
            <w:tcBorders>
              <w:top w:val="nil"/>
              <w:bottom w:val="single" w:sz="4" w:space="0" w:color="auto"/>
            </w:tcBorders>
            <w:shd w:val="clear" w:color="auto" w:fill="auto"/>
            <w:vAlign w:val="center"/>
          </w:tcPr>
          <w:p w14:paraId="5323CDAF" w14:textId="77777777" w:rsidR="00E9782F" w:rsidRPr="00EB7601" w:rsidRDefault="00E9782F" w:rsidP="00DD2430">
            <w:pPr>
              <w:rPr>
                <w:rFonts w:ascii="Calibri" w:hAnsi="Calibri" w:cs="Calibri"/>
                <w:b/>
                <w:sz w:val="20"/>
                <w:szCs w:val="20"/>
              </w:rPr>
            </w:pPr>
          </w:p>
        </w:tc>
      </w:tr>
      <w:tr w:rsidR="000B7F94" w:rsidRPr="008913A2" w14:paraId="6432CC73" w14:textId="77777777" w:rsidTr="001301BC">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453F34D2" w14:textId="77777777" w:rsidR="000B7F94" w:rsidRPr="00E9782F" w:rsidRDefault="000B7F94" w:rsidP="00211437">
            <w:pPr>
              <w:rPr>
                <w:b/>
                <w:bCs/>
                <w:sz w:val="20"/>
                <w:szCs w:val="20"/>
              </w:rPr>
            </w:pPr>
            <w:r w:rsidRPr="00E9782F">
              <w:rPr>
                <w:rFonts w:ascii="Calibri" w:hAnsi="Calibri" w:cs="Calibri"/>
                <w:b/>
                <w:bCs/>
                <w:sz w:val="20"/>
                <w:szCs w:val="20"/>
              </w:rPr>
              <w:t xml:space="preserve">L’operatore economico è iscritto alla </w:t>
            </w:r>
            <w:proofErr w:type="spellStart"/>
            <w:r w:rsidRPr="00E9782F">
              <w:rPr>
                <w:rFonts w:ascii="Calibri" w:hAnsi="Calibri" w:cs="Calibri"/>
                <w:b/>
                <w:bCs/>
                <w:sz w:val="20"/>
                <w:szCs w:val="20"/>
              </w:rPr>
              <w:t>white</w:t>
            </w:r>
            <w:proofErr w:type="spellEnd"/>
            <w:r w:rsidRPr="00E9782F">
              <w:rPr>
                <w:rFonts w:ascii="Calibri" w:hAnsi="Calibri" w:cs="Calibri"/>
                <w:b/>
                <w:bCs/>
                <w:sz w:val="20"/>
                <w:szCs w:val="20"/>
              </w:rPr>
              <w:t xml:space="preserve"> list di cui all’art. 1, commi 52 e 52-bis della legge n. 190 del 2012 e al d.p.c.m. 18 aprile 2013?</w:t>
            </w:r>
          </w:p>
        </w:tc>
        <w:tc>
          <w:tcPr>
            <w:tcW w:w="1560" w:type="dxa"/>
            <w:tcBorders>
              <w:top w:val="dotted" w:sz="4" w:space="0" w:color="auto"/>
              <w:bottom w:val="dotted" w:sz="4" w:space="0" w:color="auto"/>
            </w:tcBorders>
            <w:shd w:val="clear" w:color="auto" w:fill="auto"/>
            <w:vAlign w:val="center"/>
          </w:tcPr>
          <w:p w14:paraId="24DA426B" w14:textId="77777777" w:rsidR="000B7F94" w:rsidRPr="00E9782F" w:rsidRDefault="000B7F94" w:rsidP="00211437">
            <w:pPr>
              <w:spacing w:before="120"/>
              <w:jc w:val="center"/>
              <w:rPr>
                <w:rFonts w:ascii="Calibri" w:hAnsi="Calibri" w:cs="Calibri"/>
                <w:b/>
                <w:bCs/>
                <w:sz w:val="20"/>
                <w:szCs w:val="20"/>
              </w:rPr>
            </w:pPr>
            <w:r w:rsidRPr="00E9782F">
              <w:rPr>
                <w:rFonts w:ascii="Calibri" w:hAnsi="Calibri" w:cs="Calibri"/>
                <w:b/>
                <w:bCs/>
                <w:sz w:val="20"/>
                <w:szCs w:val="20"/>
              </w:rPr>
              <w:fldChar w:fldCharType="begin">
                <w:ffData>
                  <w:name w:val="Controllo47"/>
                  <w:enabled/>
                  <w:calcOnExit w:val="0"/>
                  <w:checkBox>
                    <w:sizeAuto/>
                    <w:default w:val="0"/>
                  </w:checkBox>
                </w:ffData>
              </w:fldChar>
            </w:r>
            <w:r w:rsidRPr="00E9782F">
              <w:rPr>
                <w:rFonts w:ascii="Calibri" w:hAnsi="Calibri" w:cs="Calibri"/>
                <w:b/>
                <w:bCs/>
                <w:sz w:val="20"/>
                <w:szCs w:val="20"/>
              </w:rPr>
              <w:instrText xml:space="preserve"> FORMCHECKBOX </w:instrText>
            </w:r>
            <w:r w:rsidR="00EB4F95">
              <w:rPr>
                <w:rFonts w:ascii="Calibri" w:hAnsi="Calibri" w:cs="Calibri"/>
                <w:b/>
                <w:bCs/>
                <w:sz w:val="20"/>
                <w:szCs w:val="20"/>
              </w:rPr>
            </w:r>
            <w:r w:rsidR="00EB4F95">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SI   </w:t>
            </w:r>
            <w:r w:rsidRPr="00E9782F">
              <w:rPr>
                <w:rFonts w:ascii="Calibri" w:hAnsi="Calibri" w:cs="Calibri"/>
                <w:b/>
                <w:bCs/>
                <w:sz w:val="20"/>
                <w:szCs w:val="20"/>
              </w:rPr>
              <w:fldChar w:fldCharType="begin">
                <w:ffData>
                  <w:name w:val="Controllo48"/>
                  <w:enabled/>
                  <w:calcOnExit w:val="0"/>
                  <w:checkBox>
                    <w:sizeAuto/>
                    <w:default w:val="0"/>
                  </w:checkBox>
                </w:ffData>
              </w:fldChar>
            </w:r>
            <w:r w:rsidRPr="00E9782F">
              <w:rPr>
                <w:rFonts w:ascii="Calibri" w:hAnsi="Calibri" w:cs="Calibri"/>
                <w:b/>
                <w:bCs/>
                <w:sz w:val="20"/>
                <w:szCs w:val="20"/>
              </w:rPr>
              <w:instrText xml:space="preserve"> FORMCHECKBOX </w:instrText>
            </w:r>
            <w:r w:rsidR="00EB4F95">
              <w:rPr>
                <w:rFonts w:ascii="Calibri" w:hAnsi="Calibri" w:cs="Calibri"/>
                <w:b/>
                <w:bCs/>
                <w:sz w:val="20"/>
                <w:szCs w:val="20"/>
              </w:rPr>
            </w:r>
            <w:r w:rsidR="00EB4F95">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NO</w:t>
            </w:r>
          </w:p>
        </w:tc>
      </w:tr>
      <w:tr w:rsidR="000B7F94" w:rsidRPr="008913A2" w14:paraId="2DEBBF28"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BDA3FDB" w14:textId="77777777" w:rsidR="000B7F94" w:rsidRPr="00E9782F" w:rsidRDefault="000B7F94" w:rsidP="00211437">
            <w:pPr>
              <w:jc w:val="right"/>
              <w:rPr>
                <w:b/>
                <w:bCs/>
                <w:sz w:val="20"/>
                <w:szCs w:val="20"/>
              </w:rPr>
            </w:pPr>
            <w:r w:rsidRPr="00E9782F">
              <w:rPr>
                <w:rFonts w:ascii="Calibri" w:hAnsi="Calibri" w:cs="Calibri"/>
                <w:b/>
                <w:bCs/>
                <w:sz w:val="20"/>
                <w:szCs w:val="20"/>
              </w:rPr>
              <w:t>In caso affermativo: presso la Prefettura - Ufficio territoriale del Governo della provincia di:</w:t>
            </w:r>
          </w:p>
        </w:tc>
        <w:tc>
          <w:tcPr>
            <w:tcW w:w="1560" w:type="dxa"/>
            <w:tcBorders>
              <w:top w:val="dotted" w:sz="4" w:space="0" w:color="auto"/>
              <w:bottom w:val="dotted" w:sz="4" w:space="0" w:color="auto"/>
            </w:tcBorders>
            <w:shd w:val="clear" w:color="auto" w:fill="auto"/>
            <w:vAlign w:val="center"/>
          </w:tcPr>
          <w:p w14:paraId="4ED0737F" w14:textId="77777777" w:rsidR="000B7F94" w:rsidRPr="00E9782F" w:rsidRDefault="000B7F94" w:rsidP="00211437">
            <w:pPr>
              <w:spacing w:before="120"/>
              <w:jc w:val="center"/>
              <w:rPr>
                <w:rFonts w:ascii="Calibri" w:hAnsi="Calibri" w:cs="Calibri"/>
                <w:b/>
                <w:bCs/>
                <w:sz w:val="20"/>
                <w:szCs w:val="20"/>
              </w:rPr>
            </w:pPr>
          </w:p>
        </w:tc>
      </w:tr>
      <w:bookmarkEnd w:id="19"/>
      <w:tr w:rsidR="000B3328" w:rsidRPr="008913A2" w14:paraId="433C7E44" w14:textId="77777777" w:rsidTr="001301BC">
        <w:tblPrEx>
          <w:tblCellMar>
            <w:left w:w="108" w:type="dxa"/>
            <w:right w:w="108" w:type="dxa"/>
          </w:tblCellMar>
        </w:tblPrEx>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43981112" w14:textId="77777777" w:rsidR="000B3328" w:rsidRPr="00EB7601" w:rsidRDefault="000B3328" w:rsidP="000B3328">
            <w:pPr>
              <w:rPr>
                <w:rFonts w:ascii="Calibri" w:hAnsi="Calibri" w:cs="Calibri"/>
                <w:spacing w:val="-4"/>
                <w:sz w:val="20"/>
                <w:szCs w:val="20"/>
              </w:rPr>
            </w:pPr>
            <w:r w:rsidRPr="00EB7601">
              <w:rPr>
                <w:rFonts w:ascii="Calibri" w:hAnsi="Calibri" w:cs="Calibri"/>
                <w:b/>
                <w:spacing w:val="-4"/>
                <w:sz w:val="20"/>
                <w:szCs w:val="20"/>
              </w:rPr>
              <w:t>L’operatore economico si trova in una delle seguenti situazioni?</w:t>
            </w:r>
          </w:p>
        </w:tc>
        <w:tc>
          <w:tcPr>
            <w:tcW w:w="1560" w:type="dxa"/>
            <w:tcBorders>
              <w:top w:val="single" w:sz="4" w:space="0" w:color="auto"/>
              <w:bottom w:val="dotted" w:sz="4" w:space="0" w:color="auto"/>
            </w:tcBorders>
            <w:shd w:val="clear" w:color="auto" w:fill="auto"/>
          </w:tcPr>
          <w:p w14:paraId="3BD3B110" w14:textId="77777777" w:rsidR="000B3328" w:rsidRPr="00EB7601" w:rsidRDefault="000B3328" w:rsidP="000B3328">
            <w:pPr>
              <w:spacing w:before="120" w:after="120"/>
              <w:rPr>
                <w:rFonts w:ascii="Calibri" w:hAnsi="Calibri" w:cs="Calibri"/>
                <w:b/>
                <w:sz w:val="20"/>
                <w:szCs w:val="20"/>
              </w:rPr>
            </w:pPr>
          </w:p>
        </w:tc>
      </w:tr>
      <w:tr w:rsidR="000B3328" w:rsidRPr="008913A2" w14:paraId="3CA74BEF"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2C4CD2D" w14:textId="29F889A8" w:rsidR="000B3328" w:rsidRPr="00EB7601" w:rsidRDefault="000B3328" w:rsidP="00A02E80">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1.</w:t>
            </w:r>
            <w:r w:rsidRPr="00EB7601">
              <w:rPr>
                <w:rFonts w:ascii="Calibri" w:hAnsi="Calibri" w:cs="Calibri"/>
                <w:sz w:val="20"/>
                <w:szCs w:val="20"/>
              </w:rPr>
              <w:tab/>
            </w:r>
            <w:r w:rsidRPr="00186B6B">
              <w:rPr>
                <w:rFonts w:ascii="Calibri" w:hAnsi="Calibri" w:cs="Calibri"/>
                <w:b/>
                <w:sz w:val="20"/>
                <w:szCs w:val="20"/>
              </w:rPr>
              <w:t xml:space="preserve">è stato soggetto (art. </w:t>
            </w:r>
            <w:r w:rsidR="00A02E80">
              <w:rPr>
                <w:rFonts w:ascii="Calibri" w:hAnsi="Calibri" w:cs="Calibri"/>
                <w:b/>
                <w:sz w:val="20"/>
                <w:szCs w:val="20"/>
              </w:rPr>
              <w:t>94</w:t>
            </w:r>
            <w:r w:rsidRPr="00186B6B">
              <w:rPr>
                <w:rFonts w:ascii="Calibri" w:hAnsi="Calibri" w:cs="Calibri"/>
                <w:b/>
                <w:sz w:val="20"/>
                <w:szCs w:val="20"/>
              </w:rPr>
              <w:t xml:space="preserve"> c</w:t>
            </w:r>
            <w:r w:rsidR="00A02E80">
              <w:rPr>
                <w:rFonts w:ascii="Calibri" w:hAnsi="Calibri" w:cs="Calibri"/>
                <w:b/>
                <w:sz w:val="20"/>
                <w:szCs w:val="20"/>
              </w:rPr>
              <w:t>omma 5</w:t>
            </w:r>
            <w:r w:rsidRPr="00186B6B">
              <w:rPr>
                <w:rFonts w:ascii="Calibri" w:hAnsi="Calibri" w:cs="Calibri"/>
                <w:b/>
                <w:sz w:val="20"/>
                <w:szCs w:val="20"/>
              </w:rPr>
              <w:t>):</w:t>
            </w:r>
          </w:p>
        </w:tc>
        <w:tc>
          <w:tcPr>
            <w:tcW w:w="1560" w:type="dxa"/>
            <w:tcBorders>
              <w:top w:val="dotted" w:sz="4" w:space="0" w:color="auto"/>
              <w:bottom w:val="dotted" w:sz="4" w:space="0" w:color="auto"/>
            </w:tcBorders>
            <w:shd w:val="clear" w:color="auto" w:fill="auto"/>
          </w:tcPr>
          <w:p w14:paraId="52FFDBFD" w14:textId="77777777" w:rsidR="000B3328" w:rsidRPr="00EB7601" w:rsidRDefault="000B3328" w:rsidP="000B3328">
            <w:pPr>
              <w:spacing w:before="120"/>
              <w:jc w:val="center"/>
              <w:rPr>
                <w:rFonts w:ascii="Calibri" w:hAnsi="Calibri" w:cs="Calibri"/>
                <w:b/>
                <w:sz w:val="20"/>
                <w:szCs w:val="20"/>
              </w:rPr>
            </w:pPr>
          </w:p>
        </w:tc>
      </w:tr>
      <w:tr w:rsidR="000B3328" w:rsidRPr="008913A2" w14:paraId="04A85369"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918E431"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1.a)</w:t>
            </w:r>
            <w:r w:rsidRPr="00EB7601">
              <w:rPr>
                <w:rFonts w:ascii="Calibri" w:hAnsi="Calibri" w:cs="Calibri"/>
                <w:sz w:val="20"/>
                <w:szCs w:val="20"/>
              </w:rPr>
              <w:tab/>
              <w:t>alla sanzione interdittiva di cui all'art. 9, comma 2, lettera c) del d</w:t>
            </w:r>
            <w:r>
              <w:rPr>
                <w:rFonts w:ascii="Calibri" w:hAnsi="Calibri" w:cs="Calibri"/>
                <w:sz w:val="20"/>
                <w:szCs w:val="20"/>
              </w:rPr>
              <w:t>.lgs.</w:t>
            </w:r>
            <w:r w:rsidRPr="00EB7601">
              <w:rPr>
                <w:rFonts w:ascii="Calibri" w:hAnsi="Calibri" w:cs="Calibri"/>
                <w:sz w:val="20"/>
                <w:szCs w:val="20"/>
              </w:rPr>
              <w:t xml:space="preserve"> n. 231 del 2001? </w:t>
            </w:r>
          </w:p>
        </w:tc>
        <w:tc>
          <w:tcPr>
            <w:tcW w:w="1560" w:type="dxa"/>
            <w:tcBorders>
              <w:top w:val="dotted" w:sz="4" w:space="0" w:color="auto"/>
              <w:bottom w:val="dotted" w:sz="4" w:space="0" w:color="auto"/>
            </w:tcBorders>
            <w:shd w:val="clear" w:color="auto" w:fill="auto"/>
          </w:tcPr>
          <w:p w14:paraId="4AF719DF"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1EB45B6C"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8949CFD"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1.b)</w:t>
            </w:r>
            <w:r w:rsidRPr="00EB7601">
              <w:rPr>
                <w:rFonts w:ascii="Calibri" w:hAnsi="Calibri" w:cs="Calibri"/>
                <w:sz w:val="20"/>
                <w:szCs w:val="20"/>
              </w:rPr>
              <w:tab/>
              <w:t>a provvedimenti interdittivi di cui all'art. 14 del d</w:t>
            </w:r>
            <w:r>
              <w:rPr>
                <w:rFonts w:ascii="Calibri" w:hAnsi="Calibri" w:cs="Calibri"/>
                <w:sz w:val="20"/>
                <w:szCs w:val="20"/>
              </w:rPr>
              <w:t>.lgs.</w:t>
            </w:r>
            <w:r w:rsidRPr="00EB7601">
              <w:rPr>
                <w:rFonts w:ascii="Calibri" w:hAnsi="Calibri" w:cs="Calibri"/>
                <w:sz w:val="20"/>
                <w:szCs w:val="20"/>
              </w:rPr>
              <w:t xml:space="preserve"> n. 81 del 2008 </w:t>
            </w:r>
          </w:p>
        </w:tc>
        <w:tc>
          <w:tcPr>
            <w:tcW w:w="1560" w:type="dxa"/>
            <w:tcBorders>
              <w:top w:val="dotted" w:sz="4" w:space="0" w:color="auto"/>
              <w:bottom w:val="dotted" w:sz="4" w:space="0" w:color="auto"/>
            </w:tcBorders>
            <w:shd w:val="clear" w:color="auto" w:fill="auto"/>
            <w:vAlign w:val="center"/>
          </w:tcPr>
          <w:p w14:paraId="08577872"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768E6140"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82405F2"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1.c)</w:t>
            </w:r>
            <w:r w:rsidRPr="00EB7601">
              <w:rPr>
                <w:rFonts w:ascii="Calibri" w:hAnsi="Calibri" w:cs="Calibri"/>
                <w:sz w:val="20"/>
                <w:szCs w:val="20"/>
              </w:rPr>
              <w:tab/>
              <w:t>ad altra sanzione che comporta il divieto di contrarre con la pubblica amministrazione?</w:t>
            </w:r>
          </w:p>
        </w:tc>
        <w:tc>
          <w:tcPr>
            <w:tcW w:w="1560" w:type="dxa"/>
            <w:tcBorders>
              <w:top w:val="dotted" w:sz="4" w:space="0" w:color="auto"/>
              <w:bottom w:val="dotted" w:sz="4" w:space="0" w:color="auto"/>
            </w:tcBorders>
            <w:shd w:val="clear" w:color="auto" w:fill="auto"/>
            <w:vAlign w:val="center"/>
          </w:tcPr>
          <w:p w14:paraId="6904C1D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27B8B2FB"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4F35BAE7" w14:textId="45871F89" w:rsidR="000B3328" w:rsidRPr="00D5659B" w:rsidRDefault="000B3328" w:rsidP="000B3328">
            <w:pPr>
              <w:autoSpaceDE w:val="0"/>
              <w:autoSpaceDN w:val="0"/>
              <w:adjustRightInd w:val="0"/>
              <w:ind w:left="447" w:hanging="447"/>
              <w:rPr>
                <w:rFonts w:ascii="Calibri" w:hAnsi="Calibri" w:cs="Calibri"/>
                <w:sz w:val="20"/>
                <w:szCs w:val="20"/>
              </w:rPr>
            </w:pPr>
            <w:bookmarkStart w:id="20" w:name="_Hlk482451825"/>
            <w:r w:rsidRPr="00D5659B">
              <w:rPr>
                <w:rFonts w:ascii="Calibri" w:hAnsi="Calibri" w:cs="Calibri"/>
                <w:sz w:val="20"/>
                <w:szCs w:val="20"/>
              </w:rPr>
              <w:t>2.</w:t>
            </w:r>
            <w:r>
              <w:rPr>
                <w:rFonts w:ascii="Calibri" w:hAnsi="Calibri" w:cs="Calibri"/>
                <w:sz w:val="20"/>
                <w:szCs w:val="20"/>
              </w:rPr>
              <w:t>a)</w:t>
            </w:r>
            <w:r w:rsidRPr="00D5659B">
              <w:rPr>
                <w:rFonts w:ascii="Calibri" w:hAnsi="Calibri" w:cs="Calibri"/>
                <w:sz w:val="20"/>
                <w:szCs w:val="20"/>
              </w:rPr>
              <w:tab/>
            </w:r>
            <w:r w:rsidRPr="00061C5F">
              <w:rPr>
                <w:rFonts w:ascii="Calibri" w:hAnsi="Calibri" w:cs="Calibri"/>
                <w:sz w:val="20"/>
                <w:szCs w:val="20"/>
              </w:rPr>
              <w:t>nella procedura di gara in corso e negli affidamenti di subappalti documentazione o dichiarazioni non veritiere</w:t>
            </w:r>
            <w:r w:rsidRPr="00D5659B">
              <w:rPr>
                <w:rFonts w:ascii="Calibri" w:hAnsi="Calibri" w:cs="Calibri"/>
                <w:sz w:val="20"/>
                <w:szCs w:val="20"/>
              </w:rPr>
              <w:t xml:space="preserve"> </w:t>
            </w:r>
            <w:r w:rsidR="00A02E80">
              <w:rPr>
                <w:rFonts w:ascii="Calibri" w:hAnsi="Calibri" w:cs="Calibri"/>
                <w:b/>
                <w:sz w:val="20"/>
                <w:szCs w:val="20"/>
              </w:rPr>
              <w:t>(art. 94, comma 5, lettera e</w:t>
            </w:r>
            <w:r w:rsidRPr="00186B6B">
              <w:rPr>
                <w:rFonts w:ascii="Calibri" w:hAnsi="Calibri" w:cs="Calibri"/>
                <w:b/>
                <w:sz w:val="20"/>
                <w:szCs w:val="20"/>
              </w:rPr>
              <w:t>)?</w:t>
            </w:r>
          </w:p>
        </w:tc>
        <w:tc>
          <w:tcPr>
            <w:tcW w:w="1560" w:type="dxa"/>
            <w:tcBorders>
              <w:top w:val="dotted" w:sz="4" w:space="0" w:color="auto"/>
              <w:bottom w:val="dotted" w:sz="4" w:space="0" w:color="auto"/>
            </w:tcBorders>
            <w:shd w:val="clear" w:color="auto" w:fill="auto"/>
          </w:tcPr>
          <w:p w14:paraId="5B500410" w14:textId="77777777" w:rsidR="000B3328" w:rsidRPr="00D5659B" w:rsidRDefault="000B3328" w:rsidP="000B3328">
            <w:pPr>
              <w:spacing w:before="120"/>
              <w:jc w:val="center"/>
              <w:rPr>
                <w:rFonts w:ascii="Calibri" w:hAnsi="Calibri" w:cs="Calibri"/>
                <w:b/>
                <w:sz w:val="20"/>
                <w:szCs w:val="20"/>
              </w:rPr>
            </w:pPr>
            <w:r w:rsidRPr="00D5659B">
              <w:rPr>
                <w:rFonts w:ascii="Calibri" w:hAnsi="Calibri" w:cs="Calibri"/>
                <w:b/>
                <w:sz w:val="20"/>
                <w:szCs w:val="20"/>
              </w:rPr>
              <w:fldChar w:fldCharType="begin">
                <w:ffData>
                  <w:name w:val="Controllo47"/>
                  <w:enabled/>
                  <w:calcOnExit w:val="0"/>
                  <w:checkBox>
                    <w:sizeAuto/>
                    <w:default w:val="0"/>
                  </w:checkBox>
                </w:ffData>
              </w:fldChar>
            </w:r>
            <w:r w:rsidRPr="00D5659B">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SI</w:t>
            </w:r>
            <w:r>
              <w:rPr>
                <w:rFonts w:ascii="Calibri" w:hAnsi="Calibri" w:cs="Calibri"/>
                <w:b/>
                <w:sz w:val="20"/>
                <w:szCs w:val="20"/>
              </w:rPr>
              <w:t xml:space="preserve">   </w:t>
            </w:r>
            <w:r w:rsidRPr="00D5659B">
              <w:rPr>
                <w:rFonts w:ascii="Calibri" w:hAnsi="Calibri" w:cs="Calibri"/>
                <w:b/>
                <w:sz w:val="20"/>
                <w:szCs w:val="20"/>
              </w:rPr>
              <w:fldChar w:fldCharType="begin">
                <w:ffData>
                  <w:name w:val="Controllo48"/>
                  <w:enabled/>
                  <w:calcOnExit w:val="0"/>
                  <w:checkBox>
                    <w:sizeAuto/>
                    <w:default w:val="0"/>
                  </w:checkBox>
                </w:ffData>
              </w:fldChar>
            </w:r>
            <w:r w:rsidRPr="00D5659B">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NO</w:t>
            </w:r>
          </w:p>
        </w:tc>
      </w:tr>
      <w:tr w:rsidR="000B3328" w:rsidRPr="008913A2" w14:paraId="3219640A"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73B70080" w14:textId="546C1581" w:rsidR="000B3328" w:rsidRPr="00D5659B" w:rsidRDefault="000B3328" w:rsidP="00A02E80">
            <w:pPr>
              <w:autoSpaceDE w:val="0"/>
              <w:autoSpaceDN w:val="0"/>
              <w:adjustRightInd w:val="0"/>
              <w:ind w:left="447" w:hanging="447"/>
              <w:rPr>
                <w:rFonts w:ascii="Calibri" w:hAnsi="Calibri" w:cs="Calibri"/>
                <w:sz w:val="20"/>
                <w:szCs w:val="20"/>
              </w:rPr>
            </w:pPr>
            <w:bookmarkStart w:id="21" w:name="_Hlk482450730"/>
            <w:r w:rsidRPr="00D5659B">
              <w:rPr>
                <w:rFonts w:ascii="Calibri" w:hAnsi="Calibri" w:cs="Calibri"/>
                <w:sz w:val="20"/>
                <w:szCs w:val="20"/>
              </w:rPr>
              <w:t>2.</w:t>
            </w:r>
            <w:r>
              <w:rPr>
                <w:rFonts w:ascii="Calibri" w:hAnsi="Calibri" w:cs="Calibri"/>
                <w:sz w:val="20"/>
                <w:szCs w:val="20"/>
              </w:rPr>
              <w:t>b)</w:t>
            </w:r>
            <w:r w:rsidRPr="00D5659B">
              <w:rPr>
                <w:rFonts w:ascii="Calibri" w:hAnsi="Calibri" w:cs="Calibri"/>
                <w:sz w:val="20"/>
                <w:szCs w:val="20"/>
              </w:rPr>
              <w:tab/>
              <w:t xml:space="preserve">è iscritto nel casellario informatico tenuto dall'Osservatorio dell'ANAC per aver presentato false dichiarazioni o falsa </w:t>
            </w:r>
            <w:r>
              <w:rPr>
                <w:rFonts w:ascii="Calibri" w:hAnsi="Calibri" w:cs="Calibri"/>
                <w:sz w:val="20"/>
                <w:szCs w:val="20"/>
              </w:rPr>
              <w:t>documentazione</w:t>
            </w:r>
            <w:r w:rsidR="00586694" w:rsidRPr="00061C5F">
              <w:rPr>
                <w:rFonts w:ascii="Calibri" w:hAnsi="Calibri" w:cs="Calibri"/>
                <w:sz w:val="20"/>
                <w:szCs w:val="20"/>
              </w:rPr>
              <w:t xml:space="preserve"> nelle procedure di gara e negli affidamenti di subappalti</w:t>
            </w:r>
            <w:r w:rsidR="00586694" w:rsidRPr="00D5659B">
              <w:rPr>
                <w:rFonts w:ascii="Calibri" w:hAnsi="Calibri" w:cs="Calibri"/>
                <w:sz w:val="20"/>
                <w:szCs w:val="20"/>
              </w:rPr>
              <w:t xml:space="preserve"> </w:t>
            </w:r>
            <w:r w:rsidR="00586694">
              <w:rPr>
                <w:rFonts w:ascii="Calibri" w:hAnsi="Calibri" w:cs="Calibri"/>
                <w:sz w:val="20"/>
                <w:szCs w:val="20"/>
              </w:rPr>
              <w:t xml:space="preserve">o </w:t>
            </w:r>
            <w:r w:rsidR="00586694" w:rsidRPr="00D5659B">
              <w:rPr>
                <w:rFonts w:ascii="Calibri" w:hAnsi="Calibri" w:cs="Calibri"/>
                <w:sz w:val="20"/>
                <w:szCs w:val="20"/>
              </w:rPr>
              <w:t xml:space="preserve">ai fini del rilascio dell'attestazione di </w:t>
            </w:r>
            <w:r w:rsidR="00586694">
              <w:rPr>
                <w:rFonts w:ascii="Calibri" w:hAnsi="Calibri" w:cs="Calibri"/>
                <w:sz w:val="20"/>
                <w:szCs w:val="20"/>
              </w:rPr>
              <w:t xml:space="preserve">qualificazione </w:t>
            </w:r>
            <w:r w:rsidR="00A02E80">
              <w:rPr>
                <w:rFonts w:ascii="Calibri" w:hAnsi="Calibri" w:cs="Calibri"/>
                <w:b/>
                <w:sz w:val="20"/>
                <w:szCs w:val="20"/>
              </w:rPr>
              <w:t>(art. 94, comma 5, lettera f</w:t>
            </w:r>
            <w:r w:rsidR="00A02E80" w:rsidRPr="00186B6B">
              <w:rPr>
                <w:rFonts w:ascii="Calibri" w:hAnsi="Calibri" w:cs="Calibri"/>
                <w:b/>
                <w:sz w:val="20"/>
                <w:szCs w:val="20"/>
              </w:rPr>
              <w:t>)?</w:t>
            </w:r>
          </w:p>
        </w:tc>
        <w:tc>
          <w:tcPr>
            <w:tcW w:w="1560" w:type="dxa"/>
            <w:tcBorders>
              <w:top w:val="dotted" w:sz="4" w:space="0" w:color="auto"/>
              <w:bottom w:val="dotted" w:sz="4" w:space="0" w:color="auto"/>
            </w:tcBorders>
            <w:shd w:val="clear" w:color="auto" w:fill="auto"/>
            <w:vAlign w:val="bottom"/>
          </w:tcPr>
          <w:p w14:paraId="4E9B2CFA" w14:textId="67156C08" w:rsidR="000B3328" w:rsidRPr="00D5659B" w:rsidRDefault="00586694" w:rsidP="0058669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bookmarkEnd w:id="20"/>
      <w:bookmarkEnd w:id="21"/>
      <w:tr w:rsidR="000B3328" w:rsidRPr="008913A2" w14:paraId="7A7B13F4" w14:textId="77777777" w:rsidTr="001301BC">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06B4A113" w14:textId="190937D4" w:rsidR="000B3328" w:rsidRPr="00EB7601" w:rsidRDefault="000B3328" w:rsidP="00A02E80">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3.</w:t>
            </w:r>
            <w:r w:rsidRPr="00EB7601">
              <w:rPr>
                <w:rFonts w:ascii="Calibri" w:hAnsi="Calibri" w:cs="Calibri"/>
                <w:sz w:val="20"/>
                <w:szCs w:val="20"/>
              </w:rPr>
              <w:tab/>
            </w:r>
            <w:r w:rsidRPr="00EB7601">
              <w:rPr>
                <w:rFonts w:ascii="Calibri" w:hAnsi="Calibri" w:cs="Calibri"/>
                <w:spacing w:val="-2"/>
                <w:sz w:val="20"/>
                <w:szCs w:val="20"/>
              </w:rPr>
              <w:t xml:space="preserve">ha violato il divieto di intestazione fiduciaria di cui all'art. 17 della legge n. 55 del 1990? </w:t>
            </w:r>
            <w:r w:rsidRPr="00186B6B">
              <w:rPr>
                <w:rFonts w:ascii="Calibri" w:hAnsi="Calibri" w:cs="Calibri"/>
                <w:b/>
                <w:spacing w:val="-2"/>
                <w:sz w:val="20"/>
                <w:szCs w:val="20"/>
              </w:rPr>
              <w:t>(art.</w:t>
            </w:r>
            <w:r w:rsidR="00A02E80">
              <w:rPr>
                <w:rFonts w:ascii="Calibri" w:hAnsi="Calibri" w:cs="Calibri"/>
                <w:b/>
                <w:spacing w:val="-2"/>
                <w:sz w:val="20"/>
                <w:szCs w:val="20"/>
              </w:rPr>
              <w:t>98 comma 3 lett. e)</w:t>
            </w:r>
          </w:p>
        </w:tc>
        <w:tc>
          <w:tcPr>
            <w:tcW w:w="1560" w:type="dxa"/>
            <w:tcBorders>
              <w:top w:val="dotted" w:sz="4" w:space="0" w:color="auto"/>
              <w:bottom w:val="dotted" w:sz="4" w:space="0" w:color="auto"/>
            </w:tcBorders>
            <w:shd w:val="clear" w:color="auto" w:fill="auto"/>
            <w:vAlign w:val="center"/>
          </w:tcPr>
          <w:p w14:paraId="5A93FDC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14395770" w14:textId="77777777" w:rsidTr="001301BC">
        <w:trPr>
          <w:trHeight w:val="397"/>
        </w:trPr>
        <w:tc>
          <w:tcPr>
            <w:tcW w:w="8369" w:type="dxa"/>
            <w:gridSpan w:val="8"/>
            <w:tcBorders>
              <w:top w:val="dotted" w:sz="4" w:space="0" w:color="auto"/>
              <w:bottom w:val="nil"/>
            </w:tcBorders>
            <w:shd w:val="clear" w:color="auto" w:fill="F2F2F2" w:themeFill="background1" w:themeFillShade="F2"/>
            <w:vAlign w:val="center"/>
          </w:tcPr>
          <w:p w14:paraId="5EB969FB"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nil"/>
            </w:tcBorders>
            <w:vAlign w:val="center"/>
          </w:tcPr>
          <w:p w14:paraId="0A23A338" w14:textId="77777777" w:rsidR="000B3328" w:rsidRPr="00EB7601" w:rsidRDefault="000B3328" w:rsidP="000B3328">
            <w:pPr>
              <w:rPr>
                <w:rFonts w:ascii="Calibri" w:hAnsi="Calibri" w:cs="Calibri"/>
                <w:b/>
                <w:sz w:val="20"/>
                <w:szCs w:val="20"/>
              </w:rPr>
            </w:pPr>
          </w:p>
        </w:tc>
      </w:tr>
      <w:tr w:rsidR="000B3328" w14:paraId="4B3DDD05" w14:textId="77777777" w:rsidTr="001301BC">
        <w:trPr>
          <w:trHeight w:val="397"/>
        </w:trPr>
        <w:tc>
          <w:tcPr>
            <w:tcW w:w="8369" w:type="dxa"/>
            <w:gridSpan w:val="8"/>
            <w:tcBorders>
              <w:top w:val="nil"/>
              <w:bottom w:val="dotted" w:sz="4" w:space="0" w:color="auto"/>
            </w:tcBorders>
            <w:shd w:val="clear" w:color="auto" w:fill="F2F2F2" w:themeFill="background1" w:themeFillShade="F2"/>
            <w:vAlign w:val="center"/>
          </w:tcPr>
          <w:p w14:paraId="76DC3116"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indicare la data dell’accertamento definitivo e l’autorità o organismo di emanazione:</w:t>
            </w:r>
          </w:p>
        </w:tc>
        <w:tc>
          <w:tcPr>
            <w:tcW w:w="1560" w:type="dxa"/>
            <w:tcBorders>
              <w:top w:val="nil"/>
              <w:bottom w:val="dotted" w:sz="4" w:space="0" w:color="auto"/>
            </w:tcBorders>
            <w:shd w:val="clear" w:color="auto" w:fill="auto"/>
            <w:vAlign w:val="center"/>
          </w:tcPr>
          <w:p w14:paraId="78540B2E" w14:textId="77777777" w:rsidR="000B3328" w:rsidRPr="00EB7601" w:rsidRDefault="000B3328" w:rsidP="000B3328">
            <w:pPr>
              <w:jc w:val="center"/>
              <w:rPr>
                <w:rFonts w:ascii="Calibri" w:hAnsi="Calibri" w:cs="Calibri"/>
                <w:b/>
                <w:sz w:val="20"/>
                <w:szCs w:val="20"/>
              </w:rPr>
            </w:pPr>
          </w:p>
        </w:tc>
      </w:tr>
      <w:tr w:rsidR="000B3328" w14:paraId="39291668" w14:textId="77777777" w:rsidTr="001301BC">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1F54E5A8"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violazione è stata rimossa?</w:t>
            </w:r>
          </w:p>
        </w:tc>
        <w:tc>
          <w:tcPr>
            <w:tcW w:w="1560" w:type="dxa"/>
            <w:tcBorders>
              <w:top w:val="dotted" w:sz="4" w:space="0" w:color="auto"/>
              <w:bottom w:val="dotted" w:sz="4" w:space="0" w:color="auto"/>
            </w:tcBorders>
            <w:shd w:val="clear" w:color="auto" w:fill="auto"/>
            <w:vAlign w:val="center"/>
          </w:tcPr>
          <w:p w14:paraId="16FB1388"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1B523C" w14:paraId="3B8F9EDE" w14:textId="77777777" w:rsidTr="001301BC">
        <w:tblPrEx>
          <w:tblCellMar>
            <w:left w:w="108" w:type="dxa"/>
            <w:right w:w="108" w:type="dxa"/>
          </w:tblCellMar>
        </w:tblPrEx>
        <w:trPr>
          <w:trHeight w:val="450"/>
        </w:trPr>
        <w:tc>
          <w:tcPr>
            <w:tcW w:w="8369" w:type="dxa"/>
            <w:gridSpan w:val="8"/>
            <w:tcBorders>
              <w:top w:val="dotted" w:sz="4" w:space="0" w:color="auto"/>
              <w:bottom w:val="nil"/>
            </w:tcBorders>
            <w:shd w:val="clear" w:color="auto" w:fill="F2F2F2" w:themeFill="background1" w:themeFillShade="F2"/>
          </w:tcPr>
          <w:p w14:paraId="784D70FD" w14:textId="00FB462E" w:rsidR="000B3328" w:rsidRPr="001B523C" w:rsidRDefault="000B3328" w:rsidP="000B3328">
            <w:pPr>
              <w:autoSpaceDE w:val="0"/>
              <w:autoSpaceDN w:val="0"/>
              <w:adjustRightInd w:val="0"/>
              <w:ind w:left="306" w:hanging="306"/>
              <w:rPr>
                <w:rFonts w:ascii="Calibri" w:hAnsi="Calibri" w:cs="Calibri"/>
                <w:sz w:val="20"/>
                <w:szCs w:val="20"/>
              </w:rPr>
            </w:pPr>
            <w:r w:rsidRPr="001B523C">
              <w:rPr>
                <w:rFonts w:ascii="Calibri" w:hAnsi="Calibri" w:cs="Calibri"/>
                <w:sz w:val="20"/>
                <w:szCs w:val="20"/>
              </w:rPr>
              <w:t>4.</w:t>
            </w:r>
            <w:r w:rsidRPr="001B523C">
              <w:rPr>
                <w:rFonts w:ascii="Calibri" w:hAnsi="Calibri" w:cs="Calibri"/>
                <w:sz w:val="20"/>
                <w:szCs w:val="20"/>
              </w:rPr>
              <w:tab/>
              <w:t>è in regola con le norme che disciplinano il diritto al lavoro dei disabili di cui alla legge n. 68 del 1999</w:t>
            </w:r>
            <w:r>
              <w:rPr>
                <w:rFonts w:ascii="Calibri" w:hAnsi="Calibri" w:cs="Calibri"/>
                <w:sz w:val="20"/>
                <w:szCs w:val="20"/>
              </w:rPr>
              <w:t xml:space="preserve"> (</w:t>
            </w:r>
            <w:r w:rsidR="00A02E80">
              <w:rPr>
                <w:rFonts w:ascii="Calibri" w:hAnsi="Calibri" w:cs="Calibri"/>
                <w:sz w:val="20"/>
                <w:szCs w:val="20"/>
              </w:rPr>
              <w:t>Art. 94, comma 5, lettera b</w:t>
            </w:r>
            <w:r w:rsidRPr="001B523C">
              <w:rPr>
                <w:rFonts w:ascii="Calibri" w:hAnsi="Calibri" w:cs="Calibri"/>
                <w:sz w:val="20"/>
                <w:szCs w:val="20"/>
              </w:rPr>
              <w:t>)?</w:t>
            </w:r>
          </w:p>
        </w:tc>
        <w:tc>
          <w:tcPr>
            <w:tcW w:w="1560" w:type="dxa"/>
            <w:tcBorders>
              <w:top w:val="dotted" w:sz="4" w:space="0" w:color="auto"/>
              <w:bottom w:val="nil"/>
            </w:tcBorders>
            <w:shd w:val="clear" w:color="auto" w:fill="auto"/>
          </w:tcPr>
          <w:p w14:paraId="4DF4989D"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7"/>
                  <w:enabled/>
                  <w:calcOnExit w:val="0"/>
                  <w:checkBox>
                    <w:sizeAuto/>
                    <w:default w:val="0"/>
                  </w:checkBox>
                </w:ffData>
              </w:fldChar>
            </w:r>
            <w:r w:rsidRPr="001B523C">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SI</w:t>
            </w:r>
            <w:r>
              <w:rPr>
                <w:rFonts w:ascii="Calibri" w:hAnsi="Calibri" w:cs="Calibri"/>
                <w:b/>
                <w:sz w:val="20"/>
                <w:szCs w:val="20"/>
              </w:rPr>
              <w:t xml:space="preserve">   </w:t>
            </w: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w:t>
            </w:r>
          </w:p>
        </w:tc>
      </w:tr>
      <w:tr w:rsidR="000B3328" w:rsidRPr="001B523C" w14:paraId="25558B19" w14:textId="77777777" w:rsidTr="001301BC">
        <w:tblPrEx>
          <w:tblCellMar>
            <w:left w:w="108" w:type="dxa"/>
            <w:right w:w="108" w:type="dxa"/>
          </w:tblCellMar>
        </w:tblPrEx>
        <w:trPr>
          <w:trHeight w:val="397"/>
        </w:trPr>
        <w:tc>
          <w:tcPr>
            <w:tcW w:w="1414" w:type="dxa"/>
            <w:tcBorders>
              <w:top w:val="dotted" w:sz="4" w:space="0" w:color="auto"/>
              <w:bottom w:val="single" w:sz="4" w:space="0" w:color="auto"/>
              <w:right w:val="dotted" w:sz="4" w:space="0" w:color="auto"/>
            </w:tcBorders>
            <w:shd w:val="clear" w:color="auto" w:fill="F2F2F2" w:themeFill="background1" w:themeFillShade="F2"/>
            <w:vAlign w:val="center"/>
          </w:tcPr>
          <w:p w14:paraId="0FCE90B4" w14:textId="77777777" w:rsidR="000B3328" w:rsidRPr="001B523C" w:rsidRDefault="000B3328" w:rsidP="000B3328">
            <w:pPr>
              <w:autoSpaceDE w:val="0"/>
              <w:autoSpaceDN w:val="0"/>
              <w:adjustRightInd w:val="0"/>
              <w:ind w:left="306" w:hanging="306"/>
              <w:jc w:val="right"/>
              <w:rPr>
                <w:rFonts w:ascii="Calibri" w:hAnsi="Calibri" w:cs="Calibri"/>
                <w:sz w:val="20"/>
                <w:szCs w:val="20"/>
              </w:rPr>
            </w:pPr>
            <w:r>
              <w:rPr>
                <w:rFonts w:ascii="Calibri" w:hAnsi="Calibri" w:cs="Calibri"/>
                <w:sz w:val="20"/>
                <w:szCs w:val="20"/>
              </w:rPr>
              <w:t>(oppure)</w:t>
            </w:r>
          </w:p>
        </w:tc>
        <w:tc>
          <w:tcPr>
            <w:tcW w:w="418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14:paraId="02920C02"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Non è tenuto alla disciplina legge 68/1999</w:t>
            </w:r>
          </w:p>
        </w:tc>
        <w:tc>
          <w:tcPr>
            <w:tcW w:w="4333" w:type="dxa"/>
            <w:gridSpan w:val="4"/>
            <w:tcBorders>
              <w:top w:val="dotted" w:sz="4" w:space="0" w:color="auto"/>
              <w:left w:val="dotted" w:sz="4" w:space="0" w:color="auto"/>
              <w:bottom w:val="single" w:sz="4" w:space="0" w:color="auto"/>
            </w:tcBorders>
            <w:shd w:val="clear" w:color="auto" w:fill="auto"/>
            <w:vAlign w:val="center"/>
          </w:tcPr>
          <w:p w14:paraId="37E34833"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t>Numero dei dipendenti: __________</w:t>
            </w:r>
          </w:p>
        </w:tc>
      </w:tr>
      <w:tr w:rsidR="000B3328" w14:paraId="1053AB7C" w14:textId="77777777" w:rsidTr="001301BC">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63C2E75F"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5.</w:t>
            </w:r>
            <w:r w:rsidRPr="00EB7601">
              <w:rPr>
                <w:rFonts w:ascii="Calibri" w:hAnsi="Calibri" w:cs="Calibri"/>
                <w:sz w:val="20"/>
                <w:szCs w:val="20"/>
              </w:rPr>
              <w:tab/>
              <w:t>è stato vittima dei reati previsti e puniti dagli articoli 317 e 629 del codice penale aggravati ai sensi dell'art. 7 del decreto-legge n. 152 del 1991, convertito dalla legge n. 203 del 1991?</w:t>
            </w:r>
          </w:p>
        </w:tc>
        <w:tc>
          <w:tcPr>
            <w:tcW w:w="1560" w:type="dxa"/>
            <w:tcBorders>
              <w:top w:val="single" w:sz="4" w:space="0" w:color="auto"/>
              <w:bottom w:val="dotted" w:sz="4" w:space="0" w:color="auto"/>
            </w:tcBorders>
            <w:shd w:val="clear" w:color="auto" w:fill="auto"/>
          </w:tcPr>
          <w:p w14:paraId="4733265D"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5923379B" w14:textId="77777777" w:rsidTr="001301BC">
        <w:trPr>
          <w:trHeight w:val="397"/>
        </w:trPr>
        <w:tc>
          <w:tcPr>
            <w:tcW w:w="8369" w:type="dxa"/>
            <w:gridSpan w:val="8"/>
            <w:tcBorders>
              <w:top w:val="dotted" w:sz="4" w:space="0" w:color="auto"/>
              <w:bottom w:val="nil"/>
            </w:tcBorders>
            <w:shd w:val="clear" w:color="auto" w:fill="F2F2F2" w:themeFill="background1" w:themeFillShade="F2"/>
            <w:vAlign w:val="center"/>
          </w:tcPr>
          <w:p w14:paraId="74E66486"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lastRenderedPageBreak/>
              <w:t>In caso affermativo:</w:t>
            </w:r>
          </w:p>
        </w:tc>
        <w:tc>
          <w:tcPr>
            <w:tcW w:w="1560" w:type="dxa"/>
            <w:tcBorders>
              <w:top w:val="dotted" w:sz="4" w:space="0" w:color="auto"/>
              <w:bottom w:val="nil"/>
            </w:tcBorders>
            <w:vAlign w:val="center"/>
          </w:tcPr>
          <w:p w14:paraId="45AB5686" w14:textId="77777777" w:rsidR="000B3328" w:rsidRPr="00EB7601" w:rsidRDefault="000B3328" w:rsidP="000B3328">
            <w:pPr>
              <w:rPr>
                <w:rFonts w:ascii="Calibri" w:hAnsi="Calibri" w:cs="Calibri"/>
                <w:b/>
                <w:sz w:val="20"/>
                <w:szCs w:val="20"/>
              </w:rPr>
            </w:pPr>
          </w:p>
        </w:tc>
      </w:tr>
      <w:tr w:rsidR="000B3328" w14:paraId="64626035" w14:textId="77777777" w:rsidTr="001301BC">
        <w:trPr>
          <w:trHeight w:val="397"/>
        </w:trPr>
        <w:tc>
          <w:tcPr>
            <w:tcW w:w="8369" w:type="dxa"/>
            <w:gridSpan w:val="8"/>
            <w:tcBorders>
              <w:top w:val="nil"/>
              <w:bottom w:val="dotted" w:sz="4" w:space="0" w:color="auto"/>
            </w:tcBorders>
            <w:shd w:val="clear" w:color="auto" w:fill="F2F2F2" w:themeFill="background1" w:themeFillShade="F2"/>
            <w:vAlign w:val="center"/>
          </w:tcPr>
          <w:p w14:paraId="371928D9"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denunciato i fatti all’autorità giudiziaria?</w:t>
            </w:r>
          </w:p>
        </w:tc>
        <w:tc>
          <w:tcPr>
            <w:tcW w:w="1560" w:type="dxa"/>
            <w:tcBorders>
              <w:top w:val="nil"/>
              <w:bottom w:val="dotted" w:sz="4" w:space="0" w:color="auto"/>
            </w:tcBorders>
            <w:shd w:val="clear" w:color="auto" w:fill="auto"/>
            <w:vAlign w:val="center"/>
          </w:tcPr>
          <w:p w14:paraId="5B40EA1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39868818" w14:textId="77777777" w:rsidTr="001301BC">
        <w:trPr>
          <w:trHeight w:val="454"/>
        </w:trPr>
        <w:tc>
          <w:tcPr>
            <w:tcW w:w="8369" w:type="dxa"/>
            <w:gridSpan w:val="8"/>
            <w:tcBorders>
              <w:top w:val="dotted" w:sz="4" w:space="0" w:color="auto"/>
              <w:bottom w:val="dotted" w:sz="4" w:space="0" w:color="auto"/>
            </w:tcBorders>
            <w:shd w:val="clear" w:color="auto" w:fill="F2F2F2" w:themeFill="background1" w:themeFillShade="F2"/>
          </w:tcPr>
          <w:p w14:paraId="2D11ACE5" w14:textId="77777777" w:rsidR="000B3328" w:rsidRPr="001B14BC" w:rsidRDefault="000B3328" w:rsidP="000B3328">
            <w:pPr>
              <w:ind w:left="679" w:hanging="254"/>
              <w:rPr>
                <w:rFonts w:ascii="Calibri" w:hAnsi="Calibri" w:cs="Calibri"/>
                <w:sz w:val="20"/>
                <w:szCs w:val="20"/>
              </w:rPr>
            </w:pPr>
            <w:bookmarkStart w:id="22" w:name="_Hlk490484646"/>
            <w:r w:rsidRPr="001B14BC">
              <w:rPr>
                <w:rFonts w:ascii="Calibri" w:hAnsi="Calibri" w:cs="Calibri"/>
                <w:sz w:val="20"/>
                <w:szCs w:val="20"/>
              </w:rPr>
              <w:t>-</w:t>
            </w:r>
            <w:r w:rsidRPr="001B14BC">
              <w:rPr>
                <w:rFonts w:ascii="Calibri" w:hAnsi="Calibri" w:cs="Calibri"/>
                <w:sz w:val="20"/>
                <w:szCs w:val="20"/>
              </w:rPr>
              <w:tab/>
              <w:t>ricorrono i casi previsti all’art. 4, primo comma, della legge n. 689 del 1981 (art. 80, comma 5, lettera l)?</w:t>
            </w:r>
          </w:p>
        </w:tc>
        <w:tc>
          <w:tcPr>
            <w:tcW w:w="1560" w:type="dxa"/>
            <w:tcBorders>
              <w:top w:val="dotted" w:sz="4" w:space="0" w:color="auto"/>
              <w:bottom w:val="dotted" w:sz="4" w:space="0" w:color="auto"/>
            </w:tcBorders>
            <w:shd w:val="clear" w:color="auto" w:fill="auto"/>
            <w:vAlign w:val="center"/>
          </w:tcPr>
          <w:p w14:paraId="1A22864A" w14:textId="77777777" w:rsidR="000B3328" w:rsidRPr="001B14BC" w:rsidRDefault="000B3328" w:rsidP="000B3328">
            <w:pPr>
              <w:jc w:val="center"/>
              <w:rPr>
                <w:rFonts w:ascii="Calibri" w:hAnsi="Calibri" w:cs="Calibri"/>
                <w:b/>
                <w:sz w:val="20"/>
                <w:szCs w:val="20"/>
              </w:rPr>
            </w:pPr>
            <w:r w:rsidRPr="001B14BC">
              <w:rPr>
                <w:rFonts w:ascii="Calibri" w:hAnsi="Calibri" w:cs="Calibri"/>
                <w:b/>
                <w:sz w:val="20"/>
                <w:szCs w:val="20"/>
              </w:rPr>
              <w:fldChar w:fldCharType="begin">
                <w:ffData>
                  <w:name w:val="Controllo47"/>
                  <w:enabled/>
                  <w:calcOnExit w:val="0"/>
                  <w:checkBox>
                    <w:sizeAuto/>
                    <w:default w:val="0"/>
                  </w:checkBox>
                </w:ffData>
              </w:fldChar>
            </w:r>
            <w:r w:rsidRPr="001B14BC">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SI</w:t>
            </w:r>
            <w:r>
              <w:rPr>
                <w:rFonts w:ascii="Calibri" w:hAnsi="Calibri" w:cs="Calibri"/>
                <w:b/>
                <w:sz w:val="20"/>
                <w:szCs w:val="20"/>
              </w:rPr>
              <w:t xml:space="preserve">   </w:t>
            </w:r>
            <w:r w:rsidRPr="001B14BC">
              <w:rPr>
                <w:rFonts w:ascii="Calibri" w:hAnsi="Calibri" w:cs="Calibri"/>
                <w:b/>
                <w:sz w:val="20"/>
                <w:szCs w:val="20"/>
              </w:rPr>
              <w:fldChar w:fldCharType="begin">
                <w:ffData>
                  <w:name w:val="Controllo48"/>
                  <w:enabled/>
                  <w:calcOnExit w:val="0"/>
                  <w:checkBox>
                    <w:sizeAuto/>
                    <w:default w:val="0"/>
                  </w:checkBox>
                </w:ffData>
              </w:fldChar>
            </w:r>
            <w:r w:rsidRPr="001B14BC">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NO</w:t>
            </w:r>
          </w:p>
        </w:tc>
      </w:tr>
      <w:tr w:rsidR="000B3328" w:rsidRPr="008913A2" w14:paraId="3C43400E" w14:textId="77777777" w:rsidTr="001301BC">
        <w:tblPrEx>
          <w:tblCellMar>
            <w:left w:w="108" w:type="dxa"/>
            <w:right w:w="108" w:type="dxa"/>
          </w:tblCellMar>
        </w:tblPrEx>
        <w:trPr>
          <w:trHeight w:val="450"/>
        </w:trPr>
        <w:tc>
          <w:tcPr>
            <w:tcW w:w="8369" w:type="dxa"/>
            <w:gridSpan w:val="8"/>
            <w:tcBorders>
              <w:top w:val="dotted" w:sz="4" w:space="0" w:color="auto"/>
              <w:bottom w:val="single" w:sz="4" w:space="0" w:color="auto"/>
            </w:tcBorders>
            <w:shd w:val="clear" w:color="auto" w:fill="F2F2F2" w:themeFill="background1" w:themeFillShade="F2"/>
            <w:vAlign w:val="center"/>
          </w:tcPr>
          <w:p w14:paraId="791FD7EF" w14:textId="77777777" w:rsidR="000B3328" w:rsidRPr="00EB7601" w:rsidRDefault="000B3328" w:rsidP="000B3328">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560" w:type="dxa"/>
            <w:tcBorders>
              <w:top w:val="dotted" w:sz="4" w:space="0" w:color="auto"/>
              <w:bottom w:val="single" w:sz="4" w:space="0" w:color="auto"/>
            </w:tcBorders>
            <w:shd w:val="clear" w:color="auto" w:fill="auto"/>
          </w:tcPr>
          <w:p w14:paraId="55ABD625" w14:textId="77777777" w:rsidR="000B3328" w:rsidRPr="00EB7601" w:rsidRDefault="000B3328" w:rsidP="000B3328">
            <w:pPr>
              <w:jc w:val="center"/>
              <w:rPr>
                <w:rFonts w:ascii="Calibri" w:hAnsi="Calibri" w:cs="Calibri"/>
                <w:b/>
                <w:sz w:val="20"/>
                <w:szCs w:val="20"/>
              </w:rPr>
            </w:pPr>
          </w:p>
        </w:tc>
      </w:tr>
      <w:tr w:rsidR="00586694" w14:paraId="7DF234C4" w14:textId="77777777" w:rsidTr="001301BC">
        <w:trPr>
          <w:trHeight w:val="397"/>
        </w:trPr>
        <w:tc>
          <w:tcPr>
            <w:tcW w:w="8369" w:type="dxa"/>
            <w:gridSpan w:val="8"/>
            <w:tcBorders>
              <w:top w:val="dotted" w:sz="4" w:space="0" w:color="auto"/>
              <w:bottom w:val="single" w:sz="4" w:space="0" w:color="auto"/>
            </w:tcBorders>
            <w:shd w:val="clear" w:color="auto" w:fill="F2F2F2" w:themeFill="background1" w:themeFillShade="F2"/>
            <w:vAlign w:val="center"/>
          </w:tcPr>
          <w:p w14:paraId="099AFB2A" w14:textId="591CBAF6" w:rsidR="00586694" w:rsidRPr="00EB7601" w:rsidRDefault="00586694" w:rsidP="004C4500">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6.</w:t>
            </w:r>
            <w:r w:rsidRPr="00EB7601">
              <w:rPr>
                <w:rFonts w:ascii="Calibri" w:hAnsi="Calibri" w:cs="Calibri"/>
                <w:sz w:val="20"/>
                <w:szCs w:val="20"/>
              </w:rPr>
              <w:tab/>
            </w:r>
            <w:r w:rsidR="00A02E80" w:rsidRPr="004C4500">
              <w:rPr>
                <w:rFonts w:ascii="Calibri" w:hAnsi="Calibri" w:cs="Calibri"/>
                <w:sz w:val="20"/>
                <w:szCs w:val="20"/>
              </w:rPr>
              <w:t>le offerte</w:t>
            </w:r>
            <w:r w:rsidR="004C4500" w:rsidRPr="004C4500">
              <w:rPr>
                <w:rFonts w:ascii="Calibri" w:hAnsi="Calibri" w:cs="Calibri"/>
                <w:sz w:val="20"/>
                <w:szCs w:val="20"/>
              </w:rPr>
              <w:t xml:space="preserve"> degli operatori economici sono</w:t>
            </w:r>
            <w:r w:rsidR="00A02E80" w:rsidRPr="004C4500">
              <w:rPr>
                <w:rFonts w:ascii="Calibri" w:hAnsi="Calibri" w:cs="Calibri"/>
                <w:sz w:val="20"/>
                <w:szCs w:val="20"/>
              </w:rPr>
              <w:t xml:space="preserve"> imputabili ad un</w:t>
            </w:r>
            <w:r w:rsidR="004C4500">
              <w:rPr>
                <w:rFonts w:ascii="Calibri" w:hAnsi="Calibri" w:cs="Calibri"/>
                <w:sz w:val="20"/>
                <w:szCs w:val="20"/>
              </w:rPr>
              <w:t xml:space="preserve"> </w:t>
            </w:r>
            <w:r w:rsidR="00A02E80" w:rsidRPr="004C4500">
              <w:rPr>
                <w:rFonts w:ascii="Calibri" w:hAnsi="Calibri" w:cs="Calibri"/>
                <w:sz w:val="20"/>
                <w:szCs w:val="20"/>
              </w:rPr>
              <w:t>unico centro decisionale a cagione di accordi intercorsi con altri operatori economici partecipanti alla stessa</w:t>
            </w:r>
            <w:r w:rsidR="004C4500">
              <w:rPr>
                <w:rFonts w:ascii="Calibri" w:hAnsi="Calibri" w:cs="Calibri"/>
                <w:sz w:val="20"/>
                <w:szCs w:val="20"/>
              </w:rPr>
              <w:t xml:space="preserve"> </w:t>
            </w:r>
            <w:r w:rsidR="00A02E80" w:rsidRPr="004C4500">
              <w:rPr>
                <w:rFonts w:ascii="Calibri" w:hAnsi="Calibri" w:cs="Calibri"/>
                <w:sz w:val="20"/>
                <w:szCs w:val="20"/>
              </w:rPr>
              <w:t>gara</w:t>
            </w:r>
            <w:r w:rsidR="00A02E80">
              <w:rPr>
                <w:rFonts w:ascii="Calibri" w:hAnsi="Calibri" w:cs="Calibri"/>
                <w:sz w:val="20"/>
                <w:szCs w:val="20"/>
              </w:rPr>
              <w:t>(art. 95, comma 1, lettera d</w:t>
            </w:r>
            <w:r w:rsidRPr="00EB7601">
              <w:rPr>
                <w:rFonts w:ascii="Calibri" w:hAnsi="Calibri" w:cs="Calibri"/>
                <w:sz w:val="20"/>
                <w:szCs w:val="20"/>
              </w:rPr>
              <w:t>)?</w:t>
            </w:r>
          </w:p>
        </w:tc>
        <w:tc>
          <w:tcPr>
            <w:tcW w:w="1560" w:type="dxa"/>
            <w:tcBorders>
              <w:top w:val="dotted" w:sz="4" w:space="0" w:color="auto"/>
              <w:bottom w:val="single" w:sz="4" w:space="0" w:color="auto"/>
            </w:tcBorders>
            <w:shd w:val="clear" w:color="auto" w:fill="auto"/>
          </w:tcPr>
          <w:p w14:paraId="19A22F03" w14:textId="77777777" w:rsidR="00586694" w:rsidRPr="00EB7601" w:rsidRDefault="00586694" w:rsidP="00DD2430">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bookmarkEnd w:id="11"/>
      <w:bookmarkEnd w:id="17"/>
      <w:bookmarkEnd w:id="18"/>
      <w:bookmarkEnd w:id="22"/>
      <w:tr w:rsidR="000B3328" w14:paraId="7732434C" w14:textId="77777777" w:rsidTr="001301BC">
        <w:tblPrEx>
          <w:tblCellMar>
            <w:left w:w="108" w:type="dxa"/>
            <w:right w:w="108" w:type="dxa"/>
          </w:tblCellMar>
        </w:tblPrEx>
        <w:trPr>
          <w:trHeight w:val="397"/>
        </w:trPr>
        <w:tc>
          <w:tcPr>
            <w:tcW w:w="9929" w:type="dxa"/>
            <w:gridSpan w:val="9"/>
            <w:tcBorders>
              <w:top w:val="single" w:sz="4" w:space="0" w:color="auto"/>
              <w:left w:val="nil"/>
              <w:bottom w:val="single" w:sz="4" w:space="0" w:color="auto"/>
              <w:right w:val="nil"/>
            </w:tcBorders>
            <w:vAlign w:val="center"/>
          </w:tcPr>
          <w:p w14:paraId="07F5AE74" w14:textId="77777777" w:rsidR="000B3328" w:rsidRPr="00D214B4" w:rsidRDefault="000B3328" w:rsidP="000B3328">
            <w:pPr>
              <w:jc w:val="center"/>
              <w:rPr>
                <w:rFonts w:ascii="Calibri" w:hAnsi="Calibri" w:cs="Calibri"/>
                <w:b/>
                <w:sz w:val="22"/>
                <w:szCs w:val="22"/>
              </w:rPr>
            </w:pPr>
            <w:r>
              <w:rPr>
                <w:rFonts w:ascii="Calibri" w:hAnsi="Calibri" w:cs="Calibri"/>
                <w:b/>
                <w:bCs/>
                <w:szCs w:val="22"/>
              </w:rPr>
              <w:t>Parte IV: Criteri di selezione</w:t>
            </w:r>
          </w:p>
        </w:tc>
      </w:tr>
      <w:tr w:rsidR="000B3328" w:rsidRPr="00710514" w14:paraId="42623F0D" w14:textId="77777777" w:rsidTr="001301BC">
        <w:trPr>
          <w:trHeight w:val="397"/>
        </w:trPr>
        <w:tc>
          <w:tcPr>
            <w:tcW w:w="8369" w:type="dxa"/>
            <w:gridSpan w:val="8"/>
            <w:shd w:val="clear" w:color="auto" w:fill="F2F2F2" w:themeFill="background1" w:themeFillShade="F2"/>
            <w:vAlign w:val="center"/>
          </w:tcPr>
          <w:p w14:paraId="5E4CAC6D" w14:textId="77777777" w:rsidR="000B3328" w:rsidRPr="00361BC4" w:rsidRDefault="000B3328" w:rsidP="000B3328">
            <w:pPr>
              <w:rPr>
                <w:rFonts w:asciiTheme="minorHAnsi" w:hAnsiTheme="minorHAnsi" w:cs="Calibri"/>
                <w:b/>
                <w:spacing w:val="-4"/>
                <w:sz w:val="20"/>
                <w:szCs w:val="20"/>
              </w:rPr>
            </w:pPr>
            <w:r w:rsidRPr="00361BC4">
              <w:rPr>
                <w:rFonts w:asciiTheme="minorHAnsi" w:hAnsiTheme="minorHAnsi"/>
                <w:b/>
                <w:spacing w:val="-4"/>
                <w:sz w:val="20"/>
                <w:szCs w:val="20"/>
              </w:rPr>
              <w:t>L'amministrazione aggiudicatrice vuole usare i criteri di selezione dalla Sezione A alla Sezione D:</w:t>
            </w:r>
          </w:p>
        </w:tc>
        <w:tc>
          <w:tcPr>
            <w:tcW w:w="1560" w:type="dxa"/>
            <w:tcBorders>
              <w:bottom w:val="single" w:sz="4" w:space="0" w:color="auto"/>
            </w:tcBorders>
            <w:shd w:val="clear" w:color="auto" w:fill="auto"/>
            <w:vAlign w:val="bottom"/>
          </w:tcPr>
          <w:p w14:paraId="3E7FA824" w14:textId="6A4BD9B9" w:rsidR="000B3328" w:rsidRPr="00710514" w:rsidRDefault="00586694" w:rsidP="000B3328">
            <w:pPr>
              <w:spacing w:after="120"/>
              <w:jc w:val="center"/>
              <w:rPr>
                <w:rFonts w:ascii="Calibri" w:hAnsi="Calibri" w:cs="Calibri"/>
                <w:b/>
                <w:sz w:val="20"/>
                <w:szCs w:val="20"/>
              </w:rPr>
            </w:pPr>
            <w:r>
              <w:rPr>
                <w:rFonts w:ascii="Calibri" w:hAnsi="Calibri" w:cs="Calibri"/>
                <w:b/>
                <w:sz w:val="20"/>
                <w:szCs w:val="22"/>
              </w:rPr>
              <w:fldChar w:fldCharType="begin">
                <w:ffData>
                  <w:name w:val="Controllo47"/>
                  <w:enabled/>
                  <w:calcOnExit w:val="0"/>
                  <w:checkBox>
                    <w:sizeAuto/>
                    <w:default w:val="1"/>
                  </w:checkBox>
                </w:ffData>
              </w:fldChar>
            </w:r>
            <w:bookmarkStart w:id="23" w:name="Controllo47"/>
            <w:r>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Pr>
                <w:rFonts w:ascii="Calibri" w:hAnsi="Calibri" w:cs="Calibri"/>
                <w:b/>
                <w:sz w:val="20"/>
                <w:szCs w:val="22"/>
              </w:rPr>
              <w:fldChar w:fldCharType="end"/>
            </w:r>
            <w:bookmarkEnd w:id="23"/>
            <w:r w:rsidR="000B3328" w:rsidRPr="00C4117B">
              <w:rPr>
                <w:rFonts w:ascii="Calibri" w:hAnsi="Calibri" w:cs="Calibri"/>
                <w:b/>
                <w:sz w:val="20"/>
                <w:szCs w:val="22"/>
              </w:rPr>
              <w:t xml:space="preserve"> SI</w:t>
            </w:r>
            <w:r w:rsidR="000B3328">
              <w:rPr>
                <w:rFonts w:ascii="Calibri" w:hAnsi="Calibri" w:cs="Calibri"/>
                <w:b/>
                <w:sz w:val="20"/>
                <w:szCs w:val="22"/>
              </w:rPr>
              <w:t xml:space="preserve">  </w:t>
            </w:r>
            <w:r w:rsidR="000B3328" w:rsidRPr="00C4117B">
              <w:rPr>
                <w:rFonts w:ascii="Calibri" w:hAnsi="Calibri" w:cs="Calibri"/>
                <w:b/>
                <w:sz w:val="20"/>
                <w:szCs w:val="22"/>
              </w:rPr>
              <w:fldChar w:fldCharType="begin">
                <w:ffData>
                  <w:name w:val="Controllo48"/>
                  <w:enabled/>
                  <w:calcOnExit w:val="0"/>
                  <w:checkBox>
                    <w:sizeAuto/>
                    <w:default w:val="0"/>
                  </w:checkBox>
                </w:ffData>
              </w:fldChar>
            </w:r>
            <w:r w:rsidR="000B3328" w:rsidRPr="00C4117B">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000B3328" w:rsidRPr="00C4117B">
              <w:rPr>
                <w:rFonts w:ascii="Calibri" w:hAnsi="Calibri" w:cs="Calibri"/>
                <w:b/>
                <w:sz w:val="20"/>
                <w:szCs w:val="22"/>
              </w:rPr>
              <w:fldChar w:fldCharType="end"/>
            </w:r>
            <w:r w:rsidR="000B3328" w:rsidRPr="00C4117B">
              <w:rPr>
                <w:rFonts w:ascii="Calibri" w:hAnsi="Calibri" w:cs="Calibri"/>
                <w:b/>
                <w:sz w:val="20"/>
                <w:szCs w:val="22"/>
              </w:rPr>
              <w:t xml:space="preserve"> NO</w:t>
            </w:r>
          </w:p>
        </w:tc>
      </w:tr>
      <w:tr w:rsidR="000B3328" w14:paraId="48CD4BDE" w14:textId="77777777" w:rsidTr="001301BC">
        <w:trPr>
          <w:trHeight w:val="397"/>
        </w:trPr>
        <w:tc>
          <w:tcPr>
            <w:tcW w:w="9929" w:type="dxa"/>
            <w:gridSpan w:val="9"/>
            <w:tcBorders>
              <w:left w:val="nil"/>
              <w:right w:val="nil"/>
            </w:tcBorders>
            <w:shd w:val="clear" w:color="auto" w:fill="auto"/>
            <w:vAlign w:val="center"/>
          </w:tcPr>
          <w:p w14:paraId="4E19A49F" w14:textId="77777777" w:rsidR="000B3328" w:rsidRPr="007D0B63" w:rsidRDefault="000B3328" w:rsidP="000B3328">
            <w:pPr>
              <w:jc w:val="center"/>
              <w:rPr>
                <w:rFonts w:asciiTheme="minorHAnsi" w:hAnsiTheme="minorHAnsi" w:cs="Calibri"/>
                <w:b/>
                <w:sz w:val="22"/>
                <w:szCs w:val="22"/>
              </w:rPr>
            </w:pPr>
            <w:bookmarkStart w:id="24" w:name="_Hlk524941222"/>
            <w:r w:rsidRPr="007D0B63">
              <w:rPr>
                <w:rFonts w:asciiTheme="minorHAnsi" w:hAnsiTheme="minorHAnsi" w:cs="Calibri"/>
                <w:b/>
                <w:bCs/>
                <w:szCs w:val="22"/>
              </w:rPr>
              <w:t xml:space="preserve">Sezione </w:t>
            </w:r>
            <w:r w:rsidRPr="007D0B63">
              <w:rPr>
                <w:rFonts w:asciiTheme="minorHAnsi" w:hAnsiTheme="minorHAnsi" w:cs="Calibri"/>
                <w:b/>
                <w:bCs/>
                <w:sz w:val="36"/>
                <w:szCs w:val="22"/>
              </w:rPr>
              <w:t xml:space="preserve">α </w:t>
            </w:r>
            <w:r w:rsidRPr="007D0B63">
              <w:rPr>
                <w:rFonts w:asciiTheme="minorHAnsi" w:hAnsiTheme="minorHAnsi" w:cs="Calibri"/>
                <w:b/>
                <w:bCs/>
                <w:szCs w:val="22"/>
              </w:rPr>
              <w:t>Indicazione generale per tutti i criteri di selezione</w:t>
            </w:r>
          </w:p>
        </w:tc>
      </w:tr>
      <w:tr w:rsidR="000B3328" w:rsidRPr="00710514" w14:paraId="2B34BF63" w14:textId="77777777" w:rsidTr="001301BC">
        <w:trPr>
          <w:trHeight w:val="397"/>
        </w:trPr>
        <w:tc>
          <w:tcPr>
            <w:tcW w:w="8369" w:type="dxa"/>
            <w:gridSpan w:val="8"/>
            <w:shd w:val="clear" w:color="auto" w:fill="F2F2F2" w:themeFill="background1" w:themeFillShade="F2"/>
            <w:vAlign w:val="center"/>
          </w:tcPr>
          <w:p w14:paraId="06E450E7" w14:textId="77777777" w:rsidR="000B3328" w:rsidRPr="007D0B63" w:rsidRDefault="000B3328" w:rsidP="000B3328">
            <w:pPr>
              <w:rPr>
                <w:rFonts w:asciiTheme="minorHAnsi" w:hAnsiTheme="minorHAnsi" w:cs="Calibri"/>
                <w:b/>
                <w:sz w:val="20"/>
                <w:szCs w:val="20"/>
              </w:rPr>
            </w:pPr>
            <w:r w:rsidRPr="007D0B63">
              <w:rPr>
                <w:rFonts w:asciiTheme="minorHAnsi" w:hAnsiTheme="minorHAnsi"/>
                <w:b/>
                <w:sz w:val="20"/>
                <w:szCs w:val="20"/>
              </w:rPr>
              <w:t>In merito ai criteri di selezione si chiede all'operatore economico di dichiarare che</w:t>
            </w:r>
          </w:p>
        </w:tc>
        <w:tc>
          <w:tcPr>
            <w:tcW w:w="1560" w:type="dxa"/>
            <w:tcBorders>
              <w:bottom w:val="single" w:sz="4" w:space="0" w:color="auto"/>
            </w:tcBorders>
            <w:shd w:val="clear" w:color="auto" w:fill="F2F2F2" w:themeFill="background1" w:themeFillShade="F2"/>
            <w:vAlign w:val="center"/>
          </w:tcPr>
          <w:p w14:paraId="00006BD0"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bookmarkEnd w:id="24"/>
      <w:tr w:rsidR="000B3328" w:rsidRPr="00710514" w14:paraId="3A594DA6" w14:textId="77777777" w:rsidTr="001301BC">
        <w:trPr>
          <w:trHeight w:val="397"/>
        </w:trPr>
        <w:tc>
          <w:tcPr>
            <w:tcW w:w="8369" w:type="dxa"/>
            <w:gridSpan w:val="8"/>
            <w:shd w:val="clear" w:color="auto" w:fill="F2F2F2" w:themeFill="background1" w:themeFillShade="F2"/>
            <w:vAlign w:val="center"/>
          </w:tcPr>
          <w:p w14:paraId="219F14FB" w14:textId="77777777" w:rsidR="000B3328" w:rsidRPr="00612EFA" w:rsidRDefault="000B3328" w:rsidP="000B3328">
            <w:pPr>
              <w:rPr>
                <w:rFonts w:ascii="Calibri" w:hAnsi="Calibri" w:cs="Calibri"/>
                <w:sz w:val="20"/>
                <w:szCs w:val="20"/>
              </w:rPr>
            </w:pPr>
            <w:r w:rsidRPr="00612EFA">
              <w:rPr>
                <w:rFonts w:ascii="Calibri" w:hAnsi="Calibri" w:cs="Calibri"/>
                <w:sz w:val="20"/>
                <w:szCs w:val="20"/>
              </w:rPr>
              <w:t xml:space="preserve">Soddisfa tutti i criteri di selezione richiesti </w:t>
            </w:r>
            <w:r>
              <w:rPr>
                <w:rFonts w:ascii="Calibri" w:hAnsi="Calibri" w:cs="Calibri"/>
                <w:sz w:val="20"/>
                <w:szCs w:val="20"/>
              </w:rPr>
              <w:t xml:space="preserve">e </w:t>
            </w:r>
            <w:r w:rsidRPr="00612EFA">
              <w:rPr>
                <w:rFonts w:ascii="Calibri" w:hAnsi="Calibri" w:cs="Calibri"/>
                <w:sz w:val="20"/>
                <w:szCs w:val="20"/>
              </w:rPr>
              <w:t>indicati nei documenti di gara ivi citati</w:t>
            </w:r>
            <w:r>
              <w:rPr>
                <w:rFonts w:ascii="Calibri" w:hAnsi="Calibri" w:cs="Calibri"/>
                <w:sz w:val="20"/>
                <w:szCs w:val="20"/>
              </w:rPr>
              <w:t>?</w:t>
            </w:r>
          </w:p>
        </w:tc>
        <w:tc>
          <w:tcPr>
            <w:tcW w:w="1560" w:type="dxa"/>
            <w:tcBorders>
              <w:bottom w:val="single" w:sz="4" w:space="0" w:color="auto"/>
            </w:tcBorders>
            <w:shd w:val="clear" w:color="auto" w:fill="auto"/>
            <w:vAlign w:val="bottom"/>
          </w:tcPr>
          <w:p w14:paraId="6EF4A48B"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439B55A1" w14:textId="77777777" w:rsidTr="001301BC">
        <w:trPr>
          <w:trHeight w:val="397"/>
        </w:trPr>
        <w:tc>
          <w:tcPr>
            <w:tcW w:w="9929" w:type="dxa"/>
            <w:gridSpan w:val="9"/>
            <w:tcBorders>
              <w:left w:val="nil"/>
              <w:right w:val="nil"/>
            </w:tcBorders>
            <w:shd w:val="clear" w:color="auto" w:fill="auto"/>
            <w:vAlign w:val="center"/>
          </w:tcPr>
          <w:p w14:paraId="0F04BB8A" w14:textId="13B8AE02" w:rsidR="000B3328" w:rsidRPr="00710514" w:rsidRDefault="000B3328" w:rsidP="000B3328">
            <w:pPr>
              <w:jc w:val="center"/>
              <w:rPr>
                <w:rFonts w:ascii="Calibri" w:hAnsi="Calibri" w:cs="Calibri"/>
                <w:b/>
                <w:bCs/>
                <w:sz w:val="20"/>
                <w:szCs w:val="20"/>
              </w:rPr>
            </w:pPr>
            <w:r w:rsidRPr="002663AF">
              <w:rPr>
                <w:rFonts w:ascii="Calibri" w:hAnsi="Calibri" w:cs="Calibri"/>
                <w:b/>
                <w:bCs/>
                <w:szCs w:val="20"/>
              </w:rPr>
              <w:t>S</w:t>
            </w:r>
            <w:r>
              <w:rPr>
                <w:rFonts w:ascii="Calibri" w:hAnsi="Calibri" w:cs="Calibri"/>
                <w:b/>
                <w:bCs/>
                <w:szCs w:val="20"/>
              </w:rPr>
              <w:t>ezione A:</w:t>
            </w:r>
            <w:r w:rsidRPr="002663AF">
              <w:rPr>
                <w:rFonts w:ascii="Calibri" w:hAnsi="Calibri" w:cs="Calibri"/>
                <w:b/>
                <w:bCs/>
                <w:szCs w:val="20"/>
              </w:rPr>
              <w:t xml:space="preserve"> I</w:t>
            </w:r>
            <w:r>
              <w:rPr>
                <w:rFonts w:ascii="Calibri" w:hAnsi="Calibri" w:cs="Calibri"/>
                <w:b/>
                <w:bCs/>
                <w:szCs w:val="20"/>
              </w:rPr>
              <w:t xml:space="preserve">doneità </w:t>
            </w:r>
            <w:r w:rsidRPr="002663AF">
              <w:rPr>
                <w:rFonts w:ascii="Calibri" w:hAnsi="Calibri" w:cs="Calibri"/>
                <w:b/>
                <w:bCs/>
                <w:szCs w:val="20"/>
              </w:rPr>
              <w:t>(art</w:t>
            </w:r>
            <w:r>
              <w:rPr>
                <w:rFonts w:ascii="Calibri" w:hAnsi="Calibri" w:cs="Calibri"/>
                <w:b/>
                <w:bCs/>
                <w:szCs w:val="20"/>
              </w:rPr>
              <w:t>.</w:t>
            </w:r>
            <w:r w:rsidR="004C4500">
              <w:rPr>
                <w:rFonts w:ascii="Calibri" w:hAnsi="Calibri" w:cs="Calibri"/>
                <w:b/>
                <w:bCs/>
                <w:szCs w:val="20"/>
              </w:rPr>
              <w:t xml:space="preserve"> 100</w:t>
            </w:r>
            <w:r w:rsidRPr="002663AF">
              <w:rPr>
                <w:rFonts w:ascii="Calibri" w:hAnsi="Calibri" w:cs="Calibri"/>
                <w:b/>
                <w:bCs/>
                <w:szCs w:val="20"/>
              </w:rPr>
              <w:t xml:space="preserve"> del Codice)</w:t>
            </w:r>
          </w:p>
        </w:tc>
      </w:tr>
      <w:tr w:rsidR="000B3328" w:rsidRPr="00710514" w14:paraId="5C23A828" w14:textId="77777777" w:rsidTr="001301BC">
        <w:trPr>
          <w:trHeight w:val="397"/>
        </w:trPr>
        <w:tc>
          <w:tcPr>
            <w:tcW w:w="8369" w:type="dxa"/>
            <w:gridSpan w:val="8"/>
            <w:tcBorders>
              <w:bottom w:val="single" w:sz="4" w:space="0" w:color="auto"/>
            </w:tcBorders>
            <w:shd w:val="clear" w:color="auto" w:fill="F2F2F2" w:themeFill="background1" w:themeFillShade="F2"/>
            <w:vAlign w:val="center"/>
          </w:tcPr>
          <w:p w14:paraId="1CBCAC3C" w14:textId="77777777" w:rsidR="000B3328" w:rsidRPr="00710514" w:rsidRDefault="000B3328" w:rsidP="000B3328">
            <w:pPr>
              <w:rPr>
                <w:rFonts w:ascii="Calibri" w:hAnsi="Calibri" w:cs="Calibri"/>
                <w:b/>
                <w:sz w:val="20"/>
                <w:szCs w:val="20"/>
              </w:rPr>
            </w:pPr>
            <w:r w:rsidRPr="00710514">
              <w:rPr>
                <w:rFonts w:ascii="Calibri" w:hAnsi="Calibri" w:cs="Calibri"/>
                <w:b/>
                <w:sz w:val="20"/>
                <w:szCs w:val="20"/>
              </w:rPr>
              <w:t xml:space="preserve">Idoneità </w:t>
            </w:r>
          </w:p>
        </w:tc>
        <w:tc>
          <w:tcPr>
            <w:tcW w:w="1560" w:type="dxa"/>
            <w:tcBorders>
              <w:bottom w:val="single" w:sz="4" w:space="0" w:color="auto"/>
            </w:tcBorders>
            <w:shd w:val="clear" w:color="auto" w:fill="F2F2F2" w:themeFill="background1" w:themeFillShade="F2"/>
            <w:vAlign w:val="center"/>
          </w:tcPr>
          <w:p w14:paraId="0D283FC9"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49483AFD" w14:textId="77777777" w:rsidTr="001301BC">
        <w:trPr>
          <w:trHeight w:val="397"/>
        </w:trPr>
        <w:tc>
          <w:tcPr>
            <w:tcW w:w="8369" w:type="dxa"/>
            <w:gridSpan w:val="8"/>
            <w:tcBorders>
              <w:bottom w:val="dotted" w:sz="4" w:space="0" w:color="auto"/>
            </w:tcBorders>
            <w:shd w:val="clear" w:color="auto" w:fill="F2F2F2" w:themeFill="background1" w:themeFillShade="F2"/>
            <w:vAlign w:val="center"/>
          </w:tcPr>
          <w:p w14:paraId="5EF6F1D4" w14:textId="77777777" w:rsidR="000B3328" w:rsidRPr="00612EFA" w:rsidRDefault="000B3328" w:rsidP="000B3328">
            <w:pPr>
              <w:rPr>
                <w:rFonts w:ascii="Calibri" w:hAnsi="Calibri" w:cs="Calibri"/>
                <w:sz w:val="20"/>
                <w:szCs w:val="20"/>
              </w:rPr>
            </w:pPr>
            <w:r>
              <w:rPr>
                <w:rFonts w:ascii="Calibri" w:hAnsi="Calibri" w:cs="Calibri"/>
                <w:b/>
                <w:sz w:val="20"/>
                <w:szCs w:val="20"/>
              </w:rPr>
              <w:t>1</w:t>
            </w:r>
            <w:r w:rsidRPr="00710514">
              <w:rPr>
                <w:rFonts w:ascii="Calibri" w:hAnsi="Calibri" w:cs="Calibri"/>
                <w:b/>
                <w:sz w:val="20"/>
                <w:szCs w:val="20"/>
              </w:rPr>
              <w:t>)</w:t>
            </w:r>
            <w:r>
              <w:rPr>
                <w:rFonts w:ascii="Calibri" w:hAnsi="Calibri" w:cs="Calibri"/>
                <w:b/>
                <w:sz w:val="20"/>
                <w:szCs w:val="20"/>
              </w:rPr>
              <w:t xml:space="preserve"> </w:t>
            </w:r>
            <w:r w:rsidRPr="00710514">
              <w:rPr>
                <w:rFonts w:ascii="Calibri" w:hAnsi="Calibri" w:cs="Calibri"/>
                <w:b/>
                <w:sz w:val="20"/>
                <w:szCs w:val="20"/>
              </w:rPr>
              <w:t>Iscrizione in un registro commerciale</w:t>
            </w:r>
            <w:r>
              <w:rPr>
                <w:rFonts w:ascii="Calibri" w:hAnsi="Calibri" w:cs="Calibri"/>
                <w:b/>
                <w:sz w:val="20"/>
                <w:szCs w:val="20"/>
              </w:rPr>
              <w:t>:</w:t>
            </w:r>
            <w:r w:rsidRPr="00CF70D1">
              <w:rPr>
                <w:rFonts w:ascii="Calibri" w:hAnsi="Calibri" w:cs="Calibri"/>
                <w:sz w:val="20"/>
                <w:szCs w:val="20"/>
              </w:rPr>
              <w:t xml:space="preserve"> </w:t>
            </w:r>
          </w:p>
        </w:tc>
        <w:tc>
          <w:tcPr>
            <w:tcW w:w="1560" w:type="dxa"/>
            <w:tcBorders>
              <w:bottom w:val="dotted" w:sz="4" w:space="0" w:color="auto"/>
            </w:tcBorders>
            <w:shd w:val="clear" w:color="auto" w:fill="auto"/>
            <w:vAlign w:val="bottom"/>
          </w:tcPr>
          <w:p w14:paraId="42A8300D"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537A0583" w14:textId="77777777" w:rsidTr="001301BC">
        <w:trPr>
          <w:trHeight w:val="397"/>
        </w:trPr>
        <w:tc>
          <w:tcPr>
            <w:tcW w:w="2695" w:type="dxa"/>
            <w:gridSpan w:val="2"/>
            <w:vMerge w:val="restart"/>
            <w:tcBorders>
              <w:top w:val="dotted" w:sz="4" w:space="0" w:color="auto"/>
              <w:right w:val="dotted" w:sz="4" w:space="0" w:color="auto"/>
            </w:tcBorders>
            <w:shd w:val="clear" w:color="auto" w:fill="F2F2F2" w:themeFill="background1" w:themeFillShade="F2"/>
            <w:vAlign w:val="center"/>
          </w:tcPr>
          <w:p w14:paraId="730BD4B3" w14:textId="77777777" w:rsidR="000B3328" w:rsidRPr="00612EFA" w:rsidRDefault="000B3328" w:rsidP="000B3328">
            <w:pPr>
              <w:rPr>
                <w:rFonts w:ascii="Calibri" w:hAnsi="Calibri" w:cs="Calibri"/>
                <w:sz w:val="20"/>
                <w:szCs w:val="20"/>
              </w:rPr>
            </w:pPr>
            <w:r w:rsidRPr="00CF70D1">
              <w:rPr>
                <w:rFonts w:ascii="Calibri" w:hAnsi="Calibri" w:cs="Calibri"/>
                <w:sz w:val="20"/>
                <w:szCs w:val="20"/>
              </w:rPr>
              <w:t>È iscritto nei registri commerciali tenuti nello Stato membro di stabilimento come indicato nell'allegato XI della direttiva 2014/24/UE</w:t>
            </w: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7EBBA3C"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Registro di iscrizione</w:t>
            </w:r>
          </w:p>
        </w:tc>
        <w:tc>
          <w:tcPr>
            <w:tcW w:w="5036" w:type="dxa"/>
            <w:gridSpan w:val="6"/>
            <w:tcBorders>
              <w:top w:val="dotted" w:sz="4" w:space="0" w:color="auto"/>
              <w:left w:val="nil"/>
              <w:bottom w:val="dotted" w:sz="4" w:space="0" w:color="auto"/>
            </w:tcBorders>
            <w:shd w:val="clear" w:color="auto" w:fill="auto"/>
            <w:vAlign w:val="bottom"/>
          </w:tcPr>
          <w:p w14:paraId="19545628" w14:textId="77777777" w:rsidR="000B3328" w:rsidRPr="00710514" w:rsidRDefault="000B3328" w:rsidP="000B3328">
            <w:pPr>
              <w:spacing w:after="120"/>
              <w:jc w:val="center"/>
              <w:rPr>
                <w:rFonts w:ascii="Calibri" w:hAnsi="Calibri" w:cs="Calibri"/>
                <w:b/>
                <w:sz w:val="20"/>
                <w:szCs w:val="20"/>
              </w:rPr>
            </w:pPr>
            <w:r>
              <w:rPr>
                <w:rFonts w:ascii="Calibri" w:hAnsi="Calibri" w:cs="Calibri"/>
                <w:b/>
                <w:sz w:val="20"/>
                <w:szCs w:val="20"/>
              </w:rPr>
              <w:t xml:space="preserve">Registro delle Imprese della </w:t>
            </w:r>
            <w:r w:rsidRPr="00710514">
              <w:rPr>
                <w:rFonts w:ascii="Calibri" w:hAnsi="Calibri" w:cs="Calibri"/>
                <w:b/>
                <w:sz w:val="20"/>
                <w:szCs w:val="20"/>
              </w:rPr>
              <w:t>C.C.I.A.A.</w:t>
            </w:r>
          </w:p>
        </w:tc>
      </w:tr>
      <w:tr w:rsidR="000B3328" w:rsidRPr="00710514" w14:paraId="7603813B" w14:textId="77777777" w:rsidTr="001301BC">
        <w:trPr>
          <w:trHeight w:val="397"/>
        </w:trPr>
        <w:tc>
          <w:tcPr>
            <w:tcW w:w="2695" w:type="dxa"/>
            <w:gridSpan w:val="2"/>
            <w:vMerge/>
            <w:tcBorders>
              <w:right w:val="dotted" w:sz="4" w:space="0" w:color="auto"/>
            </w:tcBorders>
            <w:shd w:val="clear" w:color="auto" w:fill="F2F2F2" w:themeFill="background1" w:themeFillShade="F2"/>
            <w:vAlign w:val="center"/>
          </w:tcPr>
          <w:p w14:paraId="0B324949"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3322F11"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Numero di iscrizione</w:t>
            </w:r>
          </w:p>
        </w:tc>
        <w:tc>
          <w:tcPr>
            <w:tcW w:w="5036" w:type="dxa"/>
            <w:gridSpan w:val="6"/>
            <w:tcBorders>
              <w:top w:val="dotted" w:sz="4" w:space="0" w:color="auto"/>
              <w:left w:val="nil"/>
              <w:bottom w:val="dotted" w:sz="4" w:space="0" w:color="auto"/>
            </w:tcBorders>
            <w:shd w:val="clear" w:color="auto" w:fill="auto"/>
            <w:vAlign w:val="bottom"/>
          </w:tcPr>
          <w:p w14:paraId="574465D5" w14:textId="77777777" w:rsidR="000B3328" w:rsidRPr="00710514" w:rsidRDefault="000B3328" w:rsidP="000B3328">
            <w:pPr>
              <w:spacing w:after="120"/>
              <w:jc w:val="center"/>
              <w:rPr>
                <w:rFonts w:ascii="Calibri" w:hAnsi="Calibri" w:cs="Calibri"/>
                <w:b/>
                <w:sz w:val="20"/>
                <w:szCs w:val="20"/>
              </w:rPr>
            </w:pPr>
          </w:p>
        </w:tc>
      </w:tr>
      <w:tr w:rsidR="000B3328" w:rsidRPr="00710514" w14:paraId="3D5D4F6C" w14:textId="77777777" w:rsidTr="001301BC">
        <w:trPr>
          <w:trHeight w:val="397"/>
        </w:trPr>
        <w:tc>
          <w:tcPr>
            <w:tcW w:w="2695" w:type="dxa"/>
            <w:gridSpan w:val="2"/>
            <w:vMerge/>
            <w:tcBorders>
              <w:right w:val="dotted" w:sz="4" w:space="0" w:color="auto"/>
            </w:tcBorders>
            <w:shd w:val="clear" w:color="auto" w:fill="F2F2F2" w:themeFill="background1" w:themeFillShade="F2"/>
            <w:vAlign w:val="center"/>
          </w:tcPr>
          <w:p w14:paraId="7F81A10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B0A84D9"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Luogo di iscrizione</w:t>
            </w:r>
          </w:p>
        </w:tc>
        <w:tc>
          <w:tcPr>
            <w:tcW w:w="5036" w:type="dxa"/>
            <w:gridSpan w:val="6"/>
            <w:tcBorders>
              <w:top w:val="dotted" w:sz="4" w:space="0" w:color="auto"/>
              <w:left w:val="nil"/>
              <w:bottom w:val="dotted" w:sz="4" w:space="0" w:color="auto"/>
            </w:tcBorders>
            <w:shd w:val="clear" w:color="auto" w:fill="auto"/>
            <w:vAlign w:val="bottom"/>
          </w:tcPr>
          <w:p w14:paraId="4D973872" w14:textId="77777777" w:rsidR="000B3328" w:rsidRPr="00710514" w:rsidRDefault="000B3328" w:rsidP="000B3328">
            <w:pPr>
              <w:spacing w:after="120"/>
              <w:jc w:val="center"/>
              <w:rPr>
                <w:rFonts w:ascii="Calibri" w:hAnsi="Calibri" w:cs="Calibri"/>
                <w:b/>
                <w:sz w:val="20"/>
                <w:szCs w:val="20"/>
              </w:rPr>
            </w:pPr>
          </w:p>
        </w:tc>
      </w:tr>
      <w:tr w:rsidR="000B3328" w:rsidRPr="00710514" w14:paraId="344254FC" w14:textId="77777777" w:rsidTr="001301BC">
        <w:trPr>
          <w:trHeight w:val="397"/>
        </w:trPr>
        <w:tc>
          <w:tcPr>
            <w:tcW w:w="2695" w:type="dxa"/>
            <w:gridSpan w:val="2"/>
            <w:vMerge/>
            <w:tcBorders>
              <w:bottom w:val="dotted" w:sz="4" w:space="0" w:color="auto"/>
              <w:right w:val="dotted" w:sz="4" w:space="0" w:color="auto"/>
            </w:tcBorders>
            <w:shd w:val="clear" w:color="auto" w:fill="F2F2F2" w:themeFill="background1" w:themeFillShade="F2"/>
            <w:vAlign w:val="center"/>
          </w:tcPr>
          <w:p w14:paraId="3FBCAC3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442691FE"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Anno di iscrizione</w:t>
            </w:r>
          </w:p>
        </w:tc>
        <w:tc>
          <w:tcPr>
            <w:tcW w:w="5036" w:type="dxa"/>
            <w:gridSpan w:val="6"/>
            <w:tcBorders>
              <w:top w:val="dotted" w:sz="4" w:space="0" w:color="auto"/>
              <w:left w:val="nil"/>
              <w:bottom w:val="dotted" w:sz="4" w:space="0" w:color="auto"/>
            </w:tcBorders>
            <w:shd w:val="clear" w:color="auto" w:fill="auto"/>
            <w:vAlign w:val="bottom"/>
          </w:tcPr>
          <w:p w14:paraId="16BB8DF9" w14:textId="77777777" w:rsidR="000B3328" w:rsidRPr="00710514" w:rsidRDefault="000B3328" w:rsidP="000B3328">
            <w:pPr>
              <w:spacing w:after="120"/>
              <w:jc w:val="center"/>
              <w:rPr>
                <w:rFonts w:ascii="Calibri" w:hAnsi="Calibri" w:cs="Calibri"/>
                <w:b/>
                <w:sz w:val="20"/>
                <w:szCs w:val="20"/>
              </w:rPr>
            </w:pPr>
          </w:p>
        </w:tc>
      </w:tr>
      <w:tr w:rsidR="000B3328" w:rsidRPr="00710514" w14:paraId="2AC0B582" w14:textId="77777777" w:rsidTr="001301BC">
        <w:trPr>
          <w:trHeight w:val="397"/>
        </w:trPr>
        <w:tc>
          <w:tcPr>
            <w:tcW w:w="2695" w:type="dxa"/>
            <w:gridSpan w:val="2"/>
            <w:tcBorders>
              <w:top w:val="dotted" w:sz="4" w:space="0" w:color="auto"/>
              <w:bottom w:val="dotted" w:sz="4" w:space="0" w:color="auto"/>
            </w:tcBorders>
            <w:shd w:val="clear" w:color="auto" w:fill="F2F2F2" w:themeFill="background1" w:themeFillShade="F2"/>
            <w:vAlign w:val="center"/>
          </w:tcPr>
          <w:p w14:paraId="6FC324FB" w14:textId="77777777" w:rsidR="000B3328" w:rsidRPr="00612EFA" w:rsidRDefault="000B3328" w:rsidP="000B3328">
            <w:pPr>
              <w:rPr>
                <w:rFonts w:ascii="Calibri" w:hAnsi="Calibri" w:cs="Calibri"/>
                <w:sz w:val="20"/>
                <w:szCs w:val="20"/>
              </w:rPr>
            </w:pPr>
            <w:r w:rsidRPr="0069365F">
              <w:rPr>
                <w:rFonts w:ascii="Calibri" w:hAnsi="Calibri" w:cs="Calibri"/>
                <w:b/>
                <w:sz w:val="20"/>
                <w:szCs w:val="20"/>
              </w:rPr>
              <w:t>Attività:</w:t>
            </w:r>
          </w:p>
        </w:tc>
        <w:tc>
          <w:tcPr>
            <w:tcW w:w="7234" w:type="dxa"/>
            <w:gridSpan w:val="7"/>
            <w:tcBorders>
              <w:top w:val="dotted" w:sz="4" w:space="0" w:color="auto"/>
              <w:bottom w:val="dotted" w:sz="4" w:space="0" w:color="auto"/>
            </w:tcBorders>
            <w:shd w:val="clear" w:color="auto" w:fill="auto"/>
            <w:vAlign w:val="center"/>
          </w:tcPr>
          <w:p w14:paraId="2C6E9E6E" w14:textId="77777777" w:rsidR="000B3328" w:rsidRPr="00710514" w:rsidRDefault="000B3328" w:rsidP="000B3328">
            <w:pPr>
              <w:spacing w:after="120"/>
              <w:jc w:val="center"/>
              <w:rPr>
                <w:rFonts w:ascii="Calibri" w:hAnsi="Calibri" w:cs="Calibri"/>
                <w:b/>
                <w:sz w:val="20"/>
                <w:szCs w:val="20"/>
              </w:rPr>
            </w:pPr>
          </w:p>
        </w:tc>
      </w:tr>
      <w:tr w:rsidR="000B3328" w:rsidRPr="00710514" w14:paraId="3F0D9215" w14:textId="77777777" w:rsidTr="001301BC">
        <w:tblPrEx>
          <w:tblCellMar>
            <w:left w:w="108" w:type="dxa"/>
            <w:right w:w="108" w:type="dxa"/>
          </w:tblCellMar>
        </w:tblPrEx>
        <w:trPr>
          <w:trHeight w:val="397"/>
        </w:trPr>
        <w:tc>
          <w:tcPr>
            <w:tcW w:w="9929" w:type="dxa"/>
            <w:gridSpan w:val="9"/>
            <w:tcBorders>
              <w:top w:val="dotted" w:sz="4" w:space="0" w:color="auto"/>
              <w:bottom w:val="dotted" w:sz="4" w:space="0" w:color="auto"/>
            </w:tcBorders>
            <w:shd w:val="clear" w:color="auto" w:fill="F2F2F2" w:themeFill="background1" w:themeFillShade="F2"/>
            <w:vAlign w:val="center"/>
          </w:tcPr>
          <w:p w14:paraId="7014DA7F" w14:textId="77777777" w:rsidR="000B3328" w:rsidRPr="006B026C" w:rsidRDefault="000B3328" w:rsidP="000B3328">
            <w:pPr>
              <w:ind w:left="255" w:hanging="255"/>
              <w:rPr>
                <w:rFonts w:asciiTheme="minorHAnsi" w:eastAsia="SimSun" w:hAnsiTheme="minorHAnsi" w:cstheme="minorHAnsi"/>
                <w:i/>
                <w:sz w:val="20"/>
                <w:szCs w:val="20"/>
              </w:rPr>
            </w:pPr>
            <w:bookmarkStart w:id="25" w:name="_Hlk490480813"/>
            <w:bookmarkStart w:id="26" w:name="_Hlk490480320"/>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 xml:space="preserve">Nel campo «Attività» indicare l’attività pertinente individuata alla sezione «Attività» e non alla sezione «Oggetto sociale» dei documenti camerali; oppure il relativo Codice ATECORI. </w:t>
            </w:r>
          </w:p>
          <w:p w14:paraId="6B0F250F" w14:textId="77777777" w:rsidR="000B3328" w:rsidRPr="00710514" w:rsidRDefault="000B3328" w:rsidP="000B3328">
            <w:pPr>
              <w:spacing w:after="120"/>
              <w:ind w:left="255" w:hanging="255"/>
              <w:rPr>
                <w:rFonts w:ascii="Calibri" w:hAnsi="Calibri" w:cs="Calibri"/>
                <w:b/>
                <w:sz w:val="20"/>
                <w:szCs w:val="20"/>
              </w:rPr>
            </w:pPr>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Nel campo «URL», normalmente la risposta sarà: «http://www.telemaco.infocamere.it» o altro indirizzo internet in caso di organismi stabiliti in altri paesi della UE.</w:t>
            </w:r>
          </w:p>
        </w:tc>
      </w:tr>
      <w:bookmarkEnd w:id="25"/>
      <w:bookmarkEnd w:id="26"/>
      <w:tr w:rsidR="000B3328" w:rsidRPr="004C4500" w14:paraId="4262A77A" w14:textId="77777777" w:rsidTr="001301BC">
        <w:trPr>
          <w:trHeight w:val="397"/>
        </w:trPr>
        <w:tc>
          <w:tcPr>
            <w:tcW w:w="9929" w:type="dxa"/>
            <w:gridSpan w:val="9"/>
            <w:tcBorders>
              <w:left w:val="nil"/>
              <w:right w:val="nil"/>
            </w:tcBorders>
            <w:shd w:val="clear" w:color="auto" w:fill="auto"/>
            <w:vAlign w:val="center"/>
          </w:tcPr>
          <w:p w14:paraId="06A9FD2F" w14:textId="22A7361F" w:rsidR="000B3328" w:rsidRPr="004C4500" w:rsidRDefault="000B3328" w:rsidP="004C4500">
            <w:pPr>
              <w:jc w:val="center"/>
              <w:rPr>
                <w:rFonts w:ascii="Calibri" w:hAnsi="Calibri" w:cs="Calibri"/>
                <w:b/>
                <w:bCs/>
                <w:sz w:val="20"/>
                <w:szCs w:val="20"/>
              </w:rPr>
            </w:pPr>
            <w:r w:rsidRPr="004C4500">
              <w:br w:type="page"/>
            </w:r>
            <w:r w:rsidRPr="004C4500">
              <w:rPr>
                <w:rFonts w:ascii="Calibri" w:hAnsi="Calibri" w:cs="Calibri"/>
                <w:b/>
                <w:bCs/>
                <w:szCs w:val="20"/>
              </w:rPr>
              <w:t>Sezione B: C</w:t>
            </w:r>
            <w:r w:rsidRPr="004C4500">
              <w:rPr>
                <w:rFonts w:ascii="Calibri" w:hAnsi="Calibri" w:cs="Calibri"/>
                <w:b/>
                <w:bCs/>
                <w:szCs w:val="22"/>
              </w:rPr>
              <w:t xml:space="preserve">apacità </w:t>
            </w:r>
            <w:r w:rsidRPr="004C4500">
              <w:rPr>
                <w:rFonts w:ascii="Calibri" w:hAnsi="Calibri" w:cs="Calibri"/>
                <w:b/>
                <w:bCs/>
              </w:rPr>
              <w:t xml:space="preserve">economica e finanziaria </w:t>
            </w:r>
          </w:p>
        </w:tc>
      </w:tr>
      <w:tr w:rsidR="000B3328" w:rsidRPr="004C4500" w14:paraId="6DC7FC71" w14:textId="77777777" w:rsidTr="001301BC">
        <w:tblPrEx>
          <w:tblCellMar>
            <w:left w:w="108" w:type="dxa"/>
            <w:right w:w="108" w:type="dxa"/>
          </w:tblCellMar>
        </w:tblPrEx>
        <w:trPr>
          <w:trHeight w:val="397"/>
        </w:trPr>
        <w:tc>
          <w:tcPr>
            <w:tcW w:w="9929" w:type="dxa"/>
            <w:gridSpan w:val="9"/>
            <w:tcBorders>
              <w:top w:val="single" w:sz="4" w:space="0" w:color="auto"/>
            </w:tcBorders>
            <w:shd w:val="clear" w:color="auto" w:fill="F2F2F2" w:themeFill="background1" w:themeFillShade="F2"/>
            <w:vAlign w:val="center"/>
          </w:tcPr>
          <w:p w14:paraId="66EB5926" w14:textId="77777777" w:rsidR="000B3328" w:rsidRPr="004C4500" w:rsidRDefault="000B3328" w:rsidP="000B3328">
            <w:pPr>
              <w:widowControl w:val="0"/>
              <w:spacing w:before="40"/>
              <w:rPr>
                <w:rFonts w:asciiTheme="minorHAnsi" w:hAnsiTheme="minorHAnsi"/>
                <w:bCs/>
                <w:sz w:val="20"/>
                <w:szCs w:val="20"/>
              </w:rPr>
            </w:pPr>
            <w:r w:rsidRPr="004C4500">
              <w:rPr>
                <w:rFonts w:ascii="Calibri" w:hAnsi="Calibri" w:cs="Calibri"/>
                <w:b/>
                <w:sz w:val="20"/>
                <w:szCs w:val="20"/>
              </w:rPr>
              <w:t>Non applicabile</w:t>
            </w:r>
          </w:p>
        </w:tc>
      </w:tr>
      <w:tr w:rsidR="000B3328" w:rsidRPr="004C4500" w14:paraId="2EEA466D" w14:textId="77777777" w:rsidTr="001301BC">
        <w:trPr>
          <w:trHeight w:val="397"/>
        </w:trPr>
        <w:tc>
          <w:tcPr>
            <w:tcW w:w="9929" w:type="dxa"/>
            <w:gridSpan w:val="9"/>
            <w:tcBorders>
              <w:top w:val="single" w:sz="4" w:space="0" w:color="auto"/>
              <w:left w:val="nil"/>
              <w:right w:val="nil"/>
            </w:tcBorders>
            <w:shd w:val="clear" w:color="auto" w:fill="auto"/>
            <w:vAlign w:val="center"/>
          </w:tcPr>
          <w:p w14:paraId="08AEA485" w14:textId="217D1BA9" w:rsidR="000B3328" w:rsidRPr="004C4500" w:rsidRDefault="000B3328" w:rsidP="004C4500">
            <w:pPr>
              <w:jc w:val="center"/>
              <w:rPr>
                <w:rFonts w:ascii="Calibri" w:hAnsi="Calibri" w:cs="Calibri"/>
                <w:b/>
                <w:bCs/>
                <w:sz w:val="20"/>
                <w:szCs w:val="20"/>
              </w:rPr>
            </w:pPr>
            <w:r w:rsidRPr="004C4500">
              <w:br w:type="page"/>
            </w:r>
            <w:r w:rsidRPr="004C4500">
              <w:rPr>
                <w:rFonts w:ascii="Calibri" w:hAnsi="Calibri" w:cs="Calibri"/>
                <w:b/>
                <w:bCs/>
                <w:szCs w:val="20"/>
              </w:rPr>
              <w:t>Sezione C: C</w:t>
            </w:r>
            <w:r w:rsidRPr="004C4500">
              <w:rPr>
                <w:rFonts w:ascii="Calibri" w:hAnsi="Calibri" w:cs="Calibri"/>
                <w:b/>
                <w:bCs/>
                <w:szCs w:val="22"/>
              </w:rPr>
              <w:t xml:space="preserve">apacità tecniche e professionali </w:t>
            </w:r>
          </w:p>
        </w:tc>
      </w:tr>
      <w:tr w:rsidR="000B3328" w:rsidRPr="004C4500" w14:paraId="44DB0B86" w14:textId="77777777" w:rsidTr="001301BC">
        <w:trPr>
          <w:trHeight w:val="397"/>
        </w:trPr>
        <w:tc>
          <w:tcPr>
            <w:tcW w:w="8369" w:type="dxa"/>
            <w:gridSpan w:val="8"/>
            <w:tcBorders>
              <w:bottom w:val="single" w:sz="4" w:space="0" w:color="auto"/>
            </w:tcBorders>
            <w:shd w:val="clear" w:color="auto" w:fill="F2F2F2" w:themeFill="background1" w:themeFillShade="F2"/>
            <w:vAlign w:val="center"/>
          </w:tcPr>
          <w:p w14:paraId="022EEB4F" w14:textId="32ACC9F4" w:rsidR="000B3328" w:rsidRPr="004C4500" w:rsidRDefault="000B3328" w:rsidP="007F3644">
            <w:pPr>
              <w:rPr>
                <w:rFonts w:ascii="Calibri" w:hAnsi="Calibri" w:cs="Calibri"/>
                <w:b/>
                <w:sz w:val="20"/>
                <w:szCs w:val="20"/>
              </w:rPr>
            </w:pPr>
            <w:bookmarkStart w:id="27" w:name="_Hlk528911315"/>
            <w:r w:rsidRPr="004C4500">
              <w:rPr>
                <w:rFonts w:ascii="Calibri" w:hAnsi="Calibri" w:cs="Calibri"/>
                <w:b/>
                <w:sz w:val="20"/>
                <w:szCs w:val="20"/>
              </w:rPr>
              <w:t>Capacità tecniche e professionali</w:t>
            </w:r>
            <w:r w:rsidR="00F61DC9" w:rsidRPr="004C4500">
              <w:rPr>
                <w:rFonts w:ascii="Calibri" w:hAnsi="Calibri" w:cs="Calibri"/>
                <w:b/>
                <w:sz w:val="20"/>
                <w:szCs w:val="20"/>
              </w:rPr>
              <w:t xml:space="preserve"> </w:t>
            </w:r>
          </w:p>
        </w:tc>
        <w:tc>
          <w:tcPr>
            <w:tcW w:w="1560" w:type="dxa"/>
            <w:tcBorders>
              <w:bottom w:val="single" w:sz="4" w:space="0" w:color="auto"/>
            </w:tcBorders>
            <w:shd w:val="clear" w:color="auto" w:fill="F2F2F2" w:themeFill="background1" w:themeFillShade="F2"/>
            <w:vAlign w:val="center"/>
          </w:tcPr>
          <w:p w14:paraId="5D05DC23" w14:textId="77777777" w:rsidR="000B3328" w:rsidRPr="004C4500" w:rsidRDefault="000B3328" w:rsidP="000B3328">
            <w:pPr>
              <w:jc w:val="center"/>
              <w:rPr>
                <w:rFonts w:ascii="Calibri" w:hAnsi="Calibri" w:cs="Calibri"/>
                <w:b/>
                <w:sz w:val="20"/>
                <w:szCs w:val="20"/>
              </w:rPr>
            </w:pPr>
            <w:r w:rsidRPr="004C4500">
              <w:rPr>
                <w:rFonts w:ascii="Calibri" w:hAnsi="Calibri" w:cs="Calibri"/>
                <w:b/>
                <w:sz w:val="20"/>
                <w:szCs w:val="20"/>
              </w:rPr>
              <w:t>Risposta</w:t>
            </w:r>
          </w:p>
        </w:tc>
      </w:tr>
      <w:tr w:rsidR="000B3328" w:rsidRPr="004C4500" w14:paraId="0917201B" w14:textId="77777777" w:rsidTr="001301BC">
        <w:trPr>
          <w:trHeight w:val="397"/>
        </w:trPr>
        <w:tc>
          <w:tcPr>
            <w:tcW w:w="9929" w:type="dxa"/>
            <w:gridSpan w:val="9"/>
            <w:tcBorders>
              <w:bottom w:val="single" w:sz="4" w:space="0" w:color="auto"/>
            </w:tcBorders>
            <w:shd w:val="clear" w:color="auto" w:fill="F2F2F2" w:themeFill="background1" w:themeFillShade="F2"/>
            <w:vAlign w:val="center"/>
          </w:tcPr>
          <w:p w14:paraId="79E9600F" w14:textId="61DBF231" w:rsidR="000B3328" w:rsidRPr="004C4500" w:rsidRDefault="00586694" w:rsidP="00DE2CAE">
            <w:pPr>
              <w:ind w:left="262" w:hanging="142"/>
              <w:rPr>
                <w:rFonts w:ascii="Calibri" w:hAnsi="Calibri" w:cs="Calibri"/>
                <w:b/>
                <w:bCs/>
                <w:sz w:val="20"/>
                <w:szCs w:val="20"/>
              </w:rPr>
            </w:pPr>
            <w:bookmarkStart w:id="28" w:name="_Hlk534720835"/>
            <w:bookmarkStart w:id="29" w:name="_Hlk513972947"/>
            <w:bookmarkEnd w:id="27"/>
            <w:r w:rsidRPr="004C4500">
              <w:rPr>
                <w:rFonts w:ascii="Calibri" w:hAnsi="Calibri" w:cs="Calibri"/>
                <w:b/>
                <w:bCs/>
                <w:i/>
                <w:spacing w:val="-4"/>
                <w:sz w:val="20"/>
                <w:szCs w:val="22"/>
              </w:rPr>
              <w:t xml:space="preserve">Per </w:t>
            </w:r>
            <w:r w:rsidR="00DE2CAE" w:rsidRPr="004C4500">
              <w:rPr>
                <w:rFonts w:ascii="Calibri" w:hAnsi="Calibri" w:cs="Calibri"/>
                <w:b/>
                <w:bCs/>
                <w:i/>
                <w:spacing w:val="-4"/>
                <w:sz w:val="20"/>
                <w:szCs w:val="22"/>
              </w:rPr>
              <w:t>contratti</w:t>
            </w:r>
            <w:r w:rsidRPr="004C4500">
              <w:rPr>
                <w:rFonts w:ascii="Calibri" w:hAnsi="Calibri" w:cs="Calibri"/>
                <w:b/>
                <w:bCs/>
                <w:i/>
                <w:spacing w:val="-4"/>
                <w:sz w:val="20"/>
                <w:szCs w:val="22"/>
              </w:rPr>
              <w:t xml:space="preserve"> di importo fino a 150.000 euro e solo in assenza di Attestazione SOA nella categoria pertinente</w:t>
            </w:r>
          </w:p>
        </w:tc>
      </w:tr>
      <w:tr w:rsidR="000B3328" w:rsidRPr="004C4500" w14:paraId="019D0D37" w14:textId="77777777" w:rsidTr="001301BC">
        <w:trPr>
          <w:trHeight w:val="397"/>
        </w:trPr>
        <w:tc>
          <w:tcPr>
            <w:tcW w:w="9929" w:type="dxa"/>
            <w:gridSpan w:val="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7375AA3" w14:textId="1A94E043" w:rsidR="000B3328" w:rsidRPr="004C4500" w:rsidRDefault="000B3328" w:rsidP="000B3328">
            <w:pPr>
              <w:widowControl w:val="0"/>
              <w:spacing w:before="40"/>
              <w:ind w:left="396" w:hanging="276"/>
              <w:rPr>
                <w:rFonts w:ascii="Calibri" w:hAnsi="Calibri" w:cs="Calibri"/>
                <w:b/>
                <w:sz w:val="20"/>
                <w:szCs w:val="20"/>
              </w:rPr>
            </w:pPr>
            <w:bookmarkStart w:id="30" w:name="_Hlk534720878"/>
            <w:bookmarkEnd w:id="28"/>
            <w:r w:rsidRPr="004C4500">
              <w:rPr>
                <w:rFonts w:ascii="Calibri" w:hAnsi="Calibri" w:cs="Calibri"/>
                <w:b/>
                <w:sz w:val="20"/>
                <w:szCs w:val="20"/>
              </w:rPr>
              <w:lastRenderedPageBreak/>
              <w:t>1)</w:t>
            </w:r>
            <w:r w:rsidRPr="004C4500">
              <w:rPr>
                <w:rFonts w:ascii="Calibri" w:hAnsi="Calibri" w:cs="Calibri"/>
                <w:b/>
                <w:sz w:val="20"/>
                <w:szCs w:val="20"/>
              </w:rPr>
              <w:tab/>
              <w:t>Esecuzione di lavori del tipo specificato</w:t>
            </w:r>
            <w:r w:rsidR="00586694" w:rsidRPr="004C4500">
              <w:rPr>
                <w:rFonts w:ascii="Calibri" w:hAnsi="Calibri" w:cs="Calibri"/>
                <w:b/>
                <w:sz w:val="20"/>
                <w:szCs w:val="20"/>
              </w:rPr>
              <w:t>, nei 5 anni precedenti</w:t>
            </w:r>
            <w:r w:rsidRPr="004C4500">
              <w:rPr>
                <w:rFonts w:ascii="Calibri" w:hAnsi="Calibri" w:cs="Calibri"/>
                <w:b/>
                <w:sz w:val="20"/>
                <w:szCs w:val="20"/>
              </w:rPr>
              <w:t>:</w:t>
            </w:r>
          </w:p>
        </w:tc>
      </w:tr>
      <w:tr w:rsidR="000B3328" w:rsidRPr="004C4500" w14:paraId="0B2BB893" w14:textId="77777777" w:rsidTr="001301BC">
        <w:tblPrEx>
          <w:tblCellMar>
            <w:left w:w="108" w:type="dxa"/>
            <w:right w:w="108" w:type="dxa"/>
          </w:tblCellMar>
        </w:tblPrEx>
        <w:trPr>
          <w:trHeight w:val="397"/>
        </w:trPr>
        <w:tc>
          <w:tcPr>
            <w:tcW w:w="5783" w:type="dxa"/>
            <w:gridSpan w:val="6"/>
            <w:vMerge w:val="restart"/>
            <w:tcBorders>
              <w:left w:val="single" w:sz="4" w:space="0" w:color="auto"/>
              <w:bottom w:val="nil"/>
              <w:right w:val="single" w:sz="4" w:space="0" w:color="auto"/>
            </w:tcBorders>
            <w:shd w:val="clear" w:color="auto" w:fill="F2F2F2" w:themeFill="background1" w:themeFillShade="F2"/>
          </w:tcPr>
          <w:p w14:paraId="01109CF9" w14:textId="77777777" w:rsidR="000B3328" w:rsidRPr="004C4500" w:rsidRDefault="000B3328" w:rsidP="000B3328">
            <w:pPr>
              <w:widowControl w:val="0"/>
              <w:spacing w:before="40"/>
              <w:ind w:left="306" w:hanging="284"/>
              <w:rPr>
                <w:rFonts w:asciiTheme="minorHAnsi" w:hAnsiTheme="minorHAnsi"/>
                <w:bCs/>
                <w:sz w:val="20"/>
                <w:szCs w:val="20"/>
              </w:rPr>
            </w:pPr>
            <w:r w:rsidRPr="004C4500">
              <w:br w:type="page"/>
            </w:r>
            <w:bookmarkEnd w:id="29"/>
            <w:r w:rsidRPr="004C4500">
              <w:rPr>
                <w:rFonts w:asciiTheme="minorHAnsi" w:hAnsiTheme="minorHAnsi"/>
                <w:bCs/>
                <w:sz w:val="20"/>
                <w:szCs w:val="20"/>
              </w:rPr>
              <w:t>a)</w:t>
            </w:r>
            <w:r w:rsidRPr="004C4500">
              <w:rPr>
                <w:rFonts w:asciiTheme="minorHAnsi" w:hAnsiTheme="minorHAnsi"/>
                <w:bCs/>
                <w:sz w:val="20"/>
                <w:szCs w:val="20"/>
              </w:rPr>
              <w:tab/>
              <w:t xml:space="preserve">Durante il periodo di riferimento l'operatore economico ha eseguito i seguenti del tipo specificato. La Stazione appaltante può chiedere la distinta dei lavori, con i singoli importi, le date e i committenti, pubblici o privati </w:t>
            </w:r>
          </w:p>
        </w:tc>
        <w:tc>
          <w:tcPr>
            <w:tcW w:w="2586"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562B374" w14:textId="77777777" w:rsidR="000B3328" w:rsidRPr="004C4500" w:rsidRDefault="000B3328" w:rsidP="000B3328">
            <w:pPr>
              <w:widowControl w:val="0"/>
              <w:spacing w:before="40"/>
              <w:jc w:val="center"/>
              <w:rPr>
                <w:rFonts w:asciiTheme="minorHAnsi" w:hAnsiTheme="minorHAnsi"/>
                <w:bCs/>
                <w:sz w:val="20"/>
                <w:szCs w:val="20"/>
              </w:rPr>
            </w:pPr>
            <w:r w:rsidRPr="004C4500">
              <w:rPr>
                <w:rFonts w:asciiTheme="minorHAnsi" w:hAnsiTheme="minorHAnsi"/>
                <w:bCs/>
                <w:sz w:val="20"/>
                <w:szCs w:val="20"/>
              </w:rPr>
              <w:t>categoria</w:t>
            </w:r>
          </w:p>
        </w:tc>
        <w:tc>
          <w:tcPr>
            <w:tcW w:w="1560" w:type="dxa"/>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668B5AEA" w14:textId="665805BF" w:rsidR="000B3328" w:rsidRPr="004C4500" w:rsidRDefault="000B3328" w:rsidP="000B3328">
            <w:pPr>
              <w:widowControl w:val="0"/>
              <w:spacing w:before="40"/>
              <w:jc w:val="center"/>
              <w:rPr>
                <w:rFonts w:asciiTheme="minorHAnsi" w:hAnsiTheme="minorHAnsi"/>
                <w:bCs/>
                <w:sz w:val="20"/>
                <w:szCs w:val="20"/>
              </w:rPr>
            </w:pPr>
            <w:r w:rsidRPr="004C4500">
              <w:rPr>
                <w:rFonts w:asciiTheme="minorHAnsi" w:hAnsiTheme="minorHAnsi"/>
                <w:bCs/>
                <w:sz w:val="20"/>
                <w:szCs w:val="20"/>
              </w:rPr>
              <w:t xml:space="preserve">Importo </w:t>
            </w:r>
          </w:p>
        </w:tc>
      </w:tr>
      <w:tr w:rsidR="000B3328" w:rsidRPr="004C4500" w14:paraId="143BF907" w14:textId="77777777" w:rsidTr="001301BC">
        <w:tblPrEx>
          <w:tblCellMar>
            <w:left w:w="108" w:type="dxa"/>
            <w:right w:w="108" w:type="dxa"/>
          </w:tblCellMar>
        </w:tblPrEx>
        <w:trPr>
          <w:trHeight w:val="397"/>
        </w:trPr>
        <w:tc>
          <w:tcPr>
            <w:tcW w:w="5783" w:type="dxa"/>
            <w:gridSpan w:val="6"/>
            <w:vMerge/>
            <w:tcBorders>
              <w:top w:val="nil"/>
              <w:left w:val="single" w:sz="4" w:space="0" w:color="auto"/>
              <w:bottom w:val="nil"/>
              <w:right w:val="single" w:sz="4" w:space="0" w:color="auto"/>
            </w:tcBorders>
            <w:shd w:val="clear" w:color="auto" w:fill="F2F2F2" w:themeFill="background1" w:themeFillShade="F2"/>
            <w:vAlign w:val="center"/>
          </w:tcPr>
          <w:p w14:paraId="275492A8" w14:textId="77777777" w:rsidR="000B3328" w:rsidRPr="004C4500"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728AF3CC" w14:textId="77777777" w:rsidR="000B3328" w:rsidRPr="004C4500" w:rsidRDefault="000B3328" w:rsidP="000B3328">
            <w:pPr>
              <w:widowControl w:val="0"/>
              <w:spacing w:before="40"/>
              <w:jc w:val="center"/>
              <w:rPr>
                <w:rFonts w:asciiTheme="minorHAnsi" w:hAnsiTheme="minorHAnsi"/>
                <w:b/>
                <w:bCs/>
                <w:sz w:val="20"/>
                <w:szCs w:val="20"/>
              </w:rPr>
            </w:pPr>
            <w:r w:rsidRPr="004C4500">
              <w:rPr>
                <w:rFonts w:ascii="Calibri" w:hAnsi="Calibri" w:cs="Calibri"/>
                <w:b/>
                <w:sz w:val="20"/>
                <w:szCs w:val="20"/>
              </w:rPr>
              <w:fldChar w:fldCharType="begin">
                <w:ffData>
                  <w:name w:val="Controllo47"/>
                  <w:enabled/>
                  <w:calcOnExit w:val="0"/>
                  <w:checkBox>
                    <w:sizeAuto/>
                    <w:default w:val="0"/>
                  </w:checkBox>
                </w:ffData>
              </w:fldChar>
            </w:r>
            <w:r w:rsidRPr="004C4500">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4C4500">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7B7BEDC" w14:textId="77777777" w:rsidR="000B3328" w:rsidRPr="004C4500" w:rsidRDefault="000B3328" w:rsidP="000B3328">
            <w:pPr>
              <w:widowControl w:val="0"/>
              <w:spacing w:before="40"/>
              <w:jc w:val="center"/>
              <w:rPr>
                <w:rFonts w:asciiTheme="minorHAnsi" w:hAnsiTheme="minorHAnsi"/>
                <w:b/>
                <w:bCs/>
                <w:sz w:val="20"/>
                <w:szCs w:val="20"/>
              </w:rPr>
            </w:pPr>
            <w:r w:rsidRPr="004C4500">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3F21F189" w14:textId="77777777" w:rsidR="000B3328" w:rsidRPr="004C4500" w:rsidRDefault="000B3328" w:rsidP="000B3328">
            <w:pPr>
              <w:widowControl w:val="0"/>
              <w:spacing w:before="40"/>
              <w:rPr>
                <w:rFonts w:asciiTheme="minorHAnsi" w:hAnsiTheme="minorHAnsi"/>
                <w:b/>
                <w:bCs/>
                <w:sz w:val="20"/>
                <w:szCs w:val="20"/>
              </w:rPr>
            </w:pPr>
          </w:p>
        </w:tc>
      </w:tr>
      <w:tr w:rsidR="000B3328" w:rsidRPr="004C4500" w14:paraId="35A0BF6C" w14:textId="77777777" w:rsidTr="001301BC">
        <w:tblPrEx>
          <w:tblCellMar>
            <w:left w:w="108" w:type="dxa"/>
            <w:right w:w="108" w:type="dxa"/>
          </w:tblCellMar>
        </w:tblPrEx>
        <w:trPr>
          <w:trHeight w:val="397"/>
        </w:trPr>
        <w:tc>
          <w:tcPr>
            <w:tcW w:w="5783" w:type="dxa"/>
            <w:gridSpan w:val="6"/>
            <w:vMerge/>
            <w:tcBorders>
              <w:top w:val="nil"/>
              <w:left w:val="single" w:sz="4" w:space="0" w:color="auto"/>
              <w:bottom w:val="nil"/>
              <w:right w:val="single" w:sz="4" w:space="0" w:color="auto"/>
            </w:tcBorders>
            <w:shd w:val="clear" w:color="auto" w:fill="F2F2F2" w:themeFill="background1" w:themeFillShade="F2"/>
            <w:vAlign w:val="center"/>
          </w:tcPr>
          <w:p w14:paraId="5BCD365E" w14:textId="77777777" w:rsidR="000B3328" w:rsidRPr="004C4500"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6AAB9028" w14:textId="77777777" w:rsidR="000B3328" w:rsidRPr="004C4500" w:rsidRDefault="000B3328" w:rsidP="000B3328">
            <w:pPr>
              <w:widowControl w:val="0"/>
              <w:spacing w:before="40"/>
              <w:jc w:val="center"/>
              <w:rPr>
                <w:rFonts w:asciiTheme="minorHAnsi" w:hAnsiTheme="minorHAnsi"/>
                <w:b/>
                <w:bCs/>
                <w:sz w:val="20"/>
                <w:szCs w:val="20"/>
              </w:rPr>
            </w:pPr>
            <w:r w:rsidRPr="004C4500">
              <w:rPr>
                <w:rFonts w:ascii="Calibri" w:hAnsi="Calibri" w:cs="Calibri"/>
                <w:b/>
                <w:sz w:val="20"/>
                <w:szCs w:val="20"/>
              </w:rPr>
              <w:fldChar w:fldCharType="begin">
                <w:ffData>
                  <w:name w:val="Controllo47"/>
                  <w:enabled/>
                  <w:calcOnExit w:val="0"/>
                  <w:checkBox>
                    <w:sizeAuto/>
                    <w:default w:val="0"/>
                  </w:checkBox>
                </w:ffData>
              </w:fldChar>
            </w:r>
            <w:r w:rsidRPr="004C4500">
              <w:rPr>
                <w:rFonts w:ascii="Calibri" w:hAnsi="Calibri" w:cs="Calibri"/>
                <w:b/>
                <w:sz w:val="20"/>
                <w:szCs w:val="20"/>
              </w:rPr>
              <w:instrText xml:space="preserve"> FORMCHECKBOX </w:instrText>
            </w:r>
            <w:r w:rsidR="00EB4F95">
              <w:rPr>
                <w:rFonts w:ascii="Calibri" w:hAnsi="Calibri" w:cs="Calibri"/>
                <w:b/>
                <w:sz w:val="20"/>
                <w:szCs w:val="20"/>
              </w:rPr>
            </w:r>
            <w:r w:rsidR="00EB4F95">
              <w:rPr>
                <w:rFonts w:ascii="Calibri" w:hAnsi="Calibri" w:cs="Calibri"/>
                <w:b/>
                <w:sz w:val="20"/>
                <w:szCs w:val="20"/>
              </w:rPr>
              <w:fldChar w:fldCharType="separate"/>
            </w:r>
            <w:r w:rsidRPr="004C4500">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2C650D5" w14:textId="77777777" w:rsidR="000B3328" w:rsidRPr="004C4500" w:rsidRDefault="000B3328" w:rsidP="000B3328">
            <w:pPr>
              <w:widowControl w:val="0"/>
              <w:spacing w:before="40"/>
              <w:jc w:val="center"/>
              <w:rPr>
                <w:rFonts w:asciiTheme="minorHAnsi" w:hAnsiTheme="minorHAnsi"/>
                <w:b/>
                <w:bCs/>
                <w:sz w:val="20"/>
                <w:szCs w:val="20"/>
              </w:rPr>
            </w:pPr>
            <w:r w:rsidRPr="004C4500">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1D17D05A" w14:textId="77777777" w:rsidR="000B3328" w:rsidRPr="004C4500" w:rsidRDefault="000B3328" w:rsidP="000B3328">
            <w:pPr>
              <w:widowControl w:val="0"/>
              <w:spacing w:before="40"/>
              <w:rPr>
                <w:rFonts w:asciiTheme="minorHAnsi" w:hAnsiTheme="minorHAnsi"/>
                <w:b/>
                <w:bCs/>
                <w:sz w:val="20"/>
                <w:szCs w:val="20"/>
              </w:rPr>
            </w:pPr>
          </w:p>
        </w:tc>
      </w:tr>
      <w:tr w:rsidR="000B3328" w:rsidRPr="004C4500" w14:paraId="578652D8" w14:textId="77777777" w:rsidTr="001301BC">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tcPr>
          <w:p w14:paraId="432A13BF" w14:textId="77777777" w:rsidR="000B3328" w:rsidRPr="004C4500" w:rsidRDefault="000B3328" w:rsidP="000B3328">
            <w:pPr>
              <w:widowControl w:val="0"/>
              <w:spacing w:before="40"/>
              <w:ind w:left="306" w:hanging="284"/>
              <w:rPr>
                <w:rFonts w:asciiTheme="minorHAnsi" w:hAnsiTheme="minorHAnsi"/>
                <w:bCs/>
                <w:sz w:val="20"/>
                <w:szCs w:val="20"/>
              </w:rPr>
            </w:pPr>
            <w:r w:rsidRPr="004C4500">
              <w:rPr>
                <w:rFonts w:asciiTheme="minorHAnsi" w:hAnsiTheme="minorHAnsi"/>
                <w:bCs/>
                <w:sz w:val="20"/>
                <w:szCs w:val="20"/>
              </w:rPr>
              <w:t>b)</w:t>
            </w:r>
            <w:r w:rsidRPr="004C4500">
              <w:rPr>
                <w:rFonts w:asciiTheme="minorHAnsi" w:hAnsiTheme="minorHAnsi"/>
                <w:bCs/>
                <w:sz w:val="20"/>
                <w:szCs w:val="20"/>
              </w:rPr>
              <w:tab/>
              <w:t>costo complessivo sostenuto per il personale dipendente nel quinquennio antecedente:</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0445656" w14:textId="77777777" w:rsidR="000B3328" w:rsidRPr="004C4500" w:rsidRDefault="000B3328" w:rsidP="000B3328">
            <w:pPr>
              <w:widowControl w:val="0"/>
              <w:spacing w:before="40"/>
              <w:jc w:val="right"/>
              <w:rPr>
                <w:rFonts w:asciiTheme="minorHAnsi" w:hAnsiTheme="minorHAnsi"/>
                <w:bCs/>
                <w:sz w:val="20"/>
                <w:szCs w:val="20"/>
              </w:rPr>
            </w:pPr>
            <w:r w:rsidRPr="004C4500">
              <w:rPr>
                <w:rFonts w:asciiTheme="minorHAnsi" w:hAnsiTheme="minorHAnsi"/>
                <w:bCs/>
                <w:sz w:val="20"/>
                <w:szCs w:val="20"/>
              </w:rPr>
              <w:t>Costo personale (CP)</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18B0F3D1" w14:textId="77777777" w:rsidR="000B3328" w:rsidRPr="004C4500" w:rsidRDefault="000B3328" w:rsidP="000B3328">
            <w:pPr>
              <w:widowControl w:val="0"/>
              <w:spacing w:before="40"/>
              <w:rPr>
                <w:rFonts w:asciiTheme="minorHAnsi" w:hAnsiTheme="minorHAnsi"/>
                <w:b/>
                <w:bCs/>
                <w:sz w:val="20"/>
                <w:szCs w:val="20"/>
              </w:rPr>
            </w:pPr>
          </w:p>
        </w:tc>
      </w:tr>
      <w:tr w:rsidR="000B3328" w:rsidRPr="004C4500" w14:paraId="401E7986" w14:textId="77777777" w:rsidTr="001301BC">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72511F7" w14:textId="77777777" w:rsidR="000B3328" w:rsidRPr="004C4500" w:rsidRDefault="000B3328" w:rsidP="000B3328">
            <w:pPr>
              <w:widowControl w:val="0"/>
              <w:spacing w:before="40"/>
              <w:ind w:left="306"/>
              <w:rPr>
                <w:rFonts w:asciiTheme="minorHAnsi" w:hAnsiTheme="minorHAnsi"/>
                <w:bCs/>
                <w:sz w:val="20"/>
                <w:szCs w:val="20"/>
              </w:rPr>
            </w:pPr>
            <w:r w:rsidRPr="004C4500">
              <w:rPr>
                <w:rFonts w:asciiTheme="minorHAnsi" w:hAnsiTheme="minorHAnsi"/>
                <w:bCs/>
                <w:sz w:val="20"/>
                <w:szCs w:val="20"/>
              </w:rPr>
              <w:t>(rapporto Costo personale/Importo lavori)</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42F2758" w14:textId="77777777" w:rsidR="000B3328" w:rsidRPr="004C4500" w:rsidRDefault="000B3328" w:rsidP="000B3328">
            <w:pPr>
              <w:widowControl w:val="0"/>
              <w:spacing w:before="40"/>
              <w:jc w:val="right"/>
              <w:rPr>
                <w:rFonts w:asciiTheme="minorHAnsi" w:hAnsiTheme="minorHAnsi"/>
                <w:bCs/>
                <w:sz w:val="20"/>
                <w:szCs w:val="20"/>
              </w:rPr>
            </w:pPr>
            <w:r w:rsidRPr="004C4500">
              <w:rPr>
                <w:rFonts w:asciiTheme="minorHAnsi" w:hAnsiTheme="minorHAnsi"/>
                <w:bCs/>
                <w:sz w:val="20"/>
                <w:szCs w:val="20"/>
              </w:rPr>
              <w:t>Rapporto (CP / TOT) x 100:</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6005230C" w14:textId="77777777" w:rsidR="000B3328" w:rsidRPr="004C4500" w:rsidRDefault="000B3328" w:rsidP="000B3328">
            <w:pPr>
              <w:widowControl w:val="0"/>
              <w:spacing w:before="40"/>
              <w:rPr>
                <w:rFonts w:asciiTheme="minorHAnsi" w:hAnsiTheme="minorHAnsi"/>
                <w:b/>
                <w:bCs/>
                <w:sz w:val="20"/>
                <w:szCs w:val="20"/>
              </w:rPr>
            </w:pPr>
            <w:r w:rsidRPr="004C4500">
              <w:rPr>
                <w:rFonts w:asciiTheme="minorHAnsi" w:hAnsiTheme="minorHAnsi"/>
                <w:b/>
                <w:bCs/>
                <w:sz w:val="20"/>
                <w:szCs w:val="20"/>
              </w:rPr>
              <w:t>_____ %</w:t>
            </w:r>
          </w:p>
        </w:tc>
      </w:tr>
      <w:tr w:rsidR="000B3328" w:rsidRPr="004C4500" w14:paraId="634C5251" w14:textId="77777777" w:rsidTr="001301BC">
        <w:tblPrEx>
          <w:tblCellMar>
            <w:left w:w="108" w:type="dxa"/>
            <w:right w:w="108" w:type="dxa"/>
          </w:tblCellMar>
        </w:tblPrEx>
        <w:trPr>
          <w:trHeight w:val="397"/>
        </w:trPr>
        <w:tc>
          <w:tcPr>
            <w:tcW w:w="8369" w:type="dxa"/>
            <w:gridSpan w:val="8"/>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6C28CE50" w14:textId="77777777" w:rsidR="000B3328" w:rsidRPr="004C4500" w:rsidRDefault="000B3328" w:rsidP="000B3328">
            <w:pPr>
              <w:widowControl w:val="0"/>
              <w:spacing w:before="40"/>
              <w:rPr>
                <w:rFonts w:asciiTheme="minorHAnsi" w:hAnsiTheme="minorHAnsi"/>
                <w:bCs/>
                <w:sz w:val="20"/>
                <w:szCs w:val="20"/>
              </w:rPr>
            </w:pPr>
            <w:r w:rsidRPr="004C4500">
              <w:rPr>
                <w:rFonts w:asciiTheme="minorHAnsi" w:hAnsiTheme="minorHAnsi"/>
                <w:bCs/>
                <w:sz w:val="20"/>
                <w:szCs w:val="20"/>
              </w:rPr>
              <w:t xml:space="preserve">c) </w:t>
            </w:r>
            <w:r w:rsidRPr="004C4500">
              <w:rPr>
                <w:rFonts w:asciiTheme="minorHAnsi" w:hAnsiTheme="minorHAnsi"/>
                <w:bCs/>
                <w:spacing w:val="-4"/>
                <w:sz w:val="20"/>
                <w:szCs w:val="20"/>
              </w:rPr>
              <w:t>Possiede l’adeguata attrezzatura tecnica?</w:t>
            </w:r>
          </w:p>
        </w:tc>
        <w:tc>
          <w:tcPr>
            <w:tcW w:w="1560" w:type="dxa"/>
            <w:tcBorders>
              <w:top w:val="dotted" w:sz="4" w:space="0" w:color="auto"/>
              <w:left w:val="single" w:sz="4" w:space="0" w:color="auto"/>
              <w:bottom w:val="single" w:sz="4" w:space="0" w:color="auto"/>
              <w:right w:val="single" w:sz="4" w:space="0" w:color="auto"/>
            </w:tcBorders>
            <w:shd w:val="clear" w:color="auto" w:fill="auto"/>
            <w:vAlign w:val="bottom"/>
          </w:tcPr>
          <w:p w14:paraId="747FBB96" w14:textId="77777777" w:rsidR="000B3328" w:rsidRPr="004C4500" w:rsidRDefault="000B3328" w:rsidP="000B3328">
            <w:pPr>
              <w:spacing w:after="120"/>
              <w:jc w:val="center"/>
              <w:rPr>
                <w:rFonts w:ascii="Calibri" w:hAnsi="Calibri" w:cs="Calibri"/>
                <w:b/>
                <w:sz w:val="20"/>
                <w:szCs w:val="20"/>
              </w:rPr>
            </w:pPr>
            <w:r w:rsidRPr="004C4500">
              <w:rPr>
                <w:rFonts w:ascii="Calibri" w:hAnsi="Calibri" w:cs="Calibri"/>
                <w:b/>
                <w:sz w:val="20"/>
                <w:szCs w:val="22"/>
              </w:rPr>
              <w:fldChar w:fldCharType="begin">
                <w:ffData>
                  <w:name w:val="Controllo47"/>
                  <w:enabled/>
                  <w:calcOnExit w:val="0"/>
                  <w:checkBox>
                    <w:sizeAuto/>
                    <w:default w:val="0"/>
                  </w:checkBox>
                </w:ffData>
              </w:fldChar>
            </w:r>
            <w:r w:rsidRPr="004C4500">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4C4500">
              <w:rPr>
                <w:rFonts w:ascii="Calibri" w:hAnsi="Calibri" w:cs="Calibri"/>
                <w:b/>
                <w:sz w:val="20"/>
                <w:szCs w:val="22"/>
              </w:rPr>
              <w:fldChar w:fldCharType="end"/>
            </w:r>
            <w:r w:rsidRPr="004C4500">
              <w:rPr>
                <w:rFonts w:ascii="Calibri" w:hAnsi="Calibri" w:cs="Calibri"/>
                <w:b/>
                <w:sz w:val="20"/>
                <w:szCs w:val="22"/>
              </w:rPr>
              <w:t xml:space="preserve"> SI  </w:t>
            </w:r>
            <w:r w:rsidRPr="004C4500">
              <w:rPr>
                <w:rFonts w:ascii="Calibri" w:hAnsi="Calibri" w:cs="Calibri"/>
                <w:b/>
                <w:sz w:val="20"/>
                <w:szCs w:val="22"/>
              </w:rPr>
              <w:fldChar w:fldCharType="begin">
                <w:ffData>
                  <w:name w:val="Controllo48"/>
                  <w:enabled/>
                  <w:calcOnExit w:val="0"/>
                  <w:checkBox>
                    <w:sizeAuto/>
                    <w:default w:val="0"/>
                  </w:checkBox>
                </w:ffData>
              </w:fldChar>
            </w:r>
            <w:r w:rsidRPr="004C4500">
              <w:rPr>
                <w:rFonts w:ascii="Calibri" w:hAnsi="Calibri" w:cs="Calibri"/>
                <w:b/>
                <w:sz w:val="20"/>
                <w:szCs w:val="22"/>
              </w:rPr>
              <w:instrText xml:space="preserve"> FORMCHECKBOX </w:instrText>
            </w:r>
            <w:r w:rsidR="00EB4F95">
              <w:rPr>
                <w:rFonts w:ascii="Calibri" w:hAnsi="Calibri" w:cs="Calibri"/>
                <w:b/>
                <w:sz w:val="20"/>
                <w:szCs w:val="22"/>
              </w:rPr>
            </w:r>
            <w:r w:rsidR="00EB4F95">
              <w:rPr>
                <w:rFonts w:ascii="Calibri" w:hAnsi="Calibri" w:cs="Calibri"/>
                <w:b/>
                <w:sz w:val="20"/>
                <w:szCs w:val="22"/>
              </w:rPr>
              <w:fldChar w:fldCharType="separate"/>
            </w:r>
            <w:r w:rsidRPr="004C4500">
              <w:rPr>
                <w:rFonts w:ascii="Calibri" w:hAnsi="Calibri" w:cs="Calibri"/>
                <w:b/>
                <w:sz w:val="20"/>
                <w:szCs w:val="22"/>
              </w:rPr>
              <w:fldChar w:fldCharType="end"/>
            </w:r>
            <w:r w:rsidRPr="004C4500">
              <w:rPr>
                <w:rFonts w:ascii="Calibri" w:hAnsi="Calibri" w:cs="Calibri"/>
                <w:b/>
                <w:sz w:val="20"/>
                <w:szCs w:val="22"/>
              </w:rPr>
              <w:t xml:space="preserve"> NO</w:t>
            </w:r>
          </w:p>
        </w:tc>
      </w:tr>
      <w:bookmarkEnd w:id="30"/>
      <w:tr w:rsidR="00F90EEB" w:rsidRPr="00710514" w14:paraId="26C6CFDB" w14:textId="77777777" w:rsidTr="001301BC">
        <w:trPr>
          <w:trHeight w:val="397"/>
        </w:trPr>
        <w:tc>
          <w:tcPr>
            <w:tcW w:w="9929" w:type="dxa"/>
            <w:gridSpan w:val="9"/>
            <w:tcBorders>
              <w:left w:val="nil"/>
              <w:right w:val="nil"/>
            </w:tcBorders>
            <w:shd w:val="clear" w:color="auto" w:fill="auto"/>
            <w:vAlign w:val="center"/>
          </w:tcPr>
          <w:p w14:paraId="51A2BC50" w14:textId="77777777" w:rsidR="00F90EEB" w:rsidRDefault="00F90EEB" w:rsidP="00F90EEB">
            <w:pPr>
              <w:jc w:val="center"/>
              <w:rPr>
                <w:rFonts w:ascii="Calibri" w:hAnsi="Calibri" w:cs="Calibri"/>
                <w:b/>
                <w:bCs/>
                <w:szCs w:val="22"/>
              </w:rPr>
            </w:pPr>
            <w:r>
              <w:br w:type="page"/>
            </w:r>
            <w:r>
              <w:br w:type="page"/>
            </w:r>
            <w:r w:rsidRPr="002663AF">
              <w:rPr>
                <w:rFonts w:ascii="Calibri" w:hAnsi="Calibri" w:cs="Calibri"/>
                <w:b/>
                <w:bCs/>
                <w:szCs w:val="20"/>
              </w:rPr>
              <w:t>S</w:t>
            </w:r>
            <w:r>
              <w:rPr>
                <w:rFonts w:ascii="Calibri" w:hAnsi="Calibri" w:cs="Calibri"/>
                <w:b/>
                <w:bCs/>
                <w:szCs w:val="20"/>
              </w:rPr>
              <w:t>ezione D: S</w:t>
            </w:r>
            <w:r>
              <w:rPr>
                <w:rFonts w:ascii="Calibri" w:hAnsi="Calibri" w:cs="Calibri"/>
                <w:b/>
                <w:bCs/>
                <w:szCs w:val="22"/>
              </w:rPr>
              <w:t>istemi di garanzia della qualità e norme di gestione ambientale</w:t>
            </w:r>
          </w:p>
          <w:p w14:paraId="4A57A62A" w14:textId="2FA44C51" w:rsidR="00F90EEB" w:rsidRDefault="00F90EEB" w:rsidP="00F90EEB">
            <w:pPr>
              <w:jc w:val="center"/>
              <w:rPr>
                <w:rFonts w:ascii="Calibri" w:hAnsi="Calibri" w:cs="Calibri"/>
                <w:b/>
                <w:bCs/>
                <w:szCs w:val="22"/>
              </w:rPr>
            </w:pP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004C4500">
              <w:rPr>
                <w:rFonts w:ascii="Calibri" w:hAnsi="Calibri" w:cs="Calibri"/>
                <w:b/>
                <w:bCs/>
                <w:szCs w:val="22"/>
              </w:rPr>
              <w:t xml:space="preserve"> 100</w:t>
            </w:r>
            <w:r w:rsidRPr="007E7B1C">
              <w:rPr>
                <w:rFonts w:ascii="Calibri" w:hAnsi="Calibri" w:cs="Calibri"/>
                <w:b/>
                <w:bCs/>
                <w:szCs w:val="22"/>
              </w:rPr>
              <w:t>, comm</w:t>
            </w:r>
            <w:r w:rsidR="004C4500">
              <w:rPr>
                <w:rFonts w:ascii="Calibri" w:hAnsi="Calibri" w:cs="Calibri"/>
                <w:b/>
                <w:bCs/>
                <w:szCs w:val="22"/>
              </w:rPr>
              <w:t>a 5 c)</w:t>
            </w:r>
            <w:r w:rsidRPr="007E7B1C">
              <w:rPr>
                <w:rFonts w:ascii="Calibri" w:hAnsi="Calibri" w:cs="Calibri"/>
                <w:b/>
                <w:bCs/>
                <w:szCs w:val="22"/>
              </w:rPr>
              <w:t xml:space="preserve"> del Codice)</w:t>
            </w:r>
          </w:p>
          <w:tbl>
            <w:tblPr>
              <w:tblStyle w:val="TableNormal"/>
              <w:tblW w:w="98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
              <w:gridCol w:w="2654"/>
              <w:gridCol w:w="3543"/>
              <w:gridCol w:w="3686"/>
            </w:tblGrid>
            <w:tr w:rsidR="0075643A" w:rsidRPr="00C62527" w14:paraId="7E72DF9D" w14:textId="77777777" w:rsidTr="00516AFE">
              <w:trPr>
                <w:trHeight w:val="510"/>
              </w:trPr>
              <w:tc>
                <w:tcPr>
                  <w:tcW w:w="2661" w:type="dxa"/>
                  <w:gridSpan w:val="2"/>
                  <w:vAlign w:val="center"/>
                </w:tcPr>
                <w:p w14:paraId="53E493BF" w14:textId="77777777" w:rsidR="0075643A" w:rsidRPr="00C62527" w:rsidRDefault="0075643A" w:rsidP="0075643A">
                  <w:pPr>
                    <w:pStyle w:val="TableParagraph"/>
                    <w:spacing w:before="22"/>
                    <w:ind w:left="290" w:right="847"/>
                    <w:jc w:val="center"/>
                    <w:rPr>
                      <w:rFonts w:ascii="Trebuchet MS" w:hAnsi="Trebuchet MS"/>
                      <w:b/>
                      <w:sz w:val="18"/>
                    </w:rPr>
                  </w:pPr>
                  <w:proofErr w:type="spellStart"/>
                  <w:r w:rsidRPr="00312335">
                    <w:rPr>
                      <w:rFonts w:ascii="Trebuchet MS" w:hAnsi="Trebuchet MS"/>
                      <w:b/>
                      <w:sz w:val="18"/>
                    </w:rPr>
                    <w:t>Certificazione</w:t>
                  </w:r>
                  <w:proofErr w:type="spellEnd"/>
                </w:p>
              </w:tc>
              <w:tc>
                <w:tcPr>
                  <w:tcW w:w="3543" w:type="dxa"/>
                  <w:vAlign w:val="center"/>
                </w:tcPr>
                <w:p w14:paraId="0304DF68" w14:textId="77777777" w:rsidR="0075643A" w:rsidRPr="00C62527" w:rsidRDefault="0075643A" w:rsidP="00516AFE">
                  <w:pPr>
                    <w:pStyle w:val="TableParagraph"/>
                    <w:spacing w:before="22"/>
                    <w:ind w:left="425" w:right="141"/>
                    <w:jc w:val="center"/>
                    <w:rPr>
                      <w:rFonts w:ascii="Trebuchet MS" w:hAnsi="Trebuchet MS"/>
                      <w:b/>
                      <w:sz w:val="18"/>
                    </w:rPr>
                  </w:pPr>
                  <w:proofErr w:type="spellStart"/>
                  <w:r w:rsidRPr="00312335">
                    <w:rPr>
                      <w:rFonts w:ascii="Trebuchet MS" w:hAnsi="Trebuchet MS"/>
                      <w:b/>
                      <w:sz w:val="18"/>
                    </w:rPr>
                    <w:t>Tipo</w:t>
                  </w:r>
                  <w:proofErr w:type="spellEnd"/>
                  <w:r w:rsidRPr="00312335">
                    <w:rPr>
                      <w:rFonts w:ascii="Trebuchet MS" w:hAnsi="Trebuchet MS"/>
                      <w:b/>
                      <w:sz w:val="18"/>
                    </w:rPr>
                    <w:t xml:space="preserve">, </w:t>
                  </w:r>
                  <w:proofErr w:type="spellStart"/>
                  <w:r w:rsidRPr="00312335">
                    <w:rPr>
                      <w:rFonts w:ascii="Trebuchet MS" w:hAnsi="Trebuchet MS"/>
                      <w:b/>
                      <w:sz w:val="18"/>
                    </w:rPr>
                    <w:t>ente</w:t>
                  </w:r>
                  <w:proofErr w:type="spellEnd"/>
                  <w:r w:rsidRPr="00312335">
                    <w:rPr>
                      <w:rFonts w:ascii="Trebuchet MS" w:hAnsi="Trebuchet MS"/>
                      <w:b/>
                      <w:sz w:val="18"/>
                    </w:rPr>
                    <w:t xml:space="preserve"> </w:t>
                  </w:r>
                  <w:proofErr w:type="spellStart"/>
                  <w:r w:rsidRPr="00312335">
                    <w:rPr>
                      <w:rFonts w:ascii="Trebuchet MS" w:hAnsi="Trebuchet MS"/>
                      <w:b/>
                      <w:sz w:val="18"/>
                    </w:rPr>
                    <w:t>rilasciante</w:t>
                  </w:r>
                  <w:proofErr w:type="spellEnd"/>
                  <w:r w:rsidRPr="00312335">
                    <w:rPr>
                      <w:rFonts w:ascii="Trebuchet MS" w:hAnsi="Trebuchet MS"/>
                      <w:b/>
                      <w:sz w:val="18"/>
                    </w:rPr>
                    <w:t xml:space="preserve">, </w:t>
                  </w:r>
                  <w:proofErr w:type="spellStart"/>
                  <w:r w:rsidRPr="00312335">
                    <w:rPr>
                      <w:rFonts w:ascii="Trebuchet MS" w:hAnsi="Trebuchet MS"/>
                      <w:b/>
                      <w:sz w:val="18"/>
                    </w:rPr>
                    <w:t>scadenza</w:t>
                  </w:r>
                  <w:proofErr w:type="spellEnd"/>
                  <w:r w:rsidRPr="00312335">
                    <w:rPr>
                      <w:rFonts w:ascii="Trebuchet MS" w:hAnsi="Trebuchet MS"/>
                      <w:b/>
                      <w:sz w:val="18"/>
                    </w:rPr>
                    <w:t xml:space="preserve"> </w:t>
                  </w:r>
                </w:p>
              </w:tc>
              <w:tc>
                <w:tcPr>
                  <w:tcW w:w="3686" w:type="dxa"/>
                  <w:vAlign w:val="center"/>
                </w:tcPr>
                <w:p w14:paraId="6CFB442A" w14:textId="77777777" w:rsidR="0075643A" w:rsidRPr="00C62527" w:rsidRDefault="0075643A" w:rsidP="0075643A">
                  <w:pPr>
                    <w:pStyle w:val="TableParagraph"/>
                    <w:spacing w:before="22"/>
                    <w:ind w:right="142"/>
                    <w:jc w:val="center"/>
                    <w:rPr>
                      <w:rFonts w:ascii="Trebuchet MS" w:hAnsi="Trebuchet MS"/>
                      <w:b/>
                      <w:sz w:val="18"/>
                    </w:rPr>
                  </w:pPr>
                  <w:r w:rsidRPr="00C62527">
                    <w:rPr>
                      <w:rFonts w:ascii="Trebuchet MS" w:hAnsi="Trebuchet MS"/>
                      <w:b/>
                      <w:sz w:val="18"/>
                    </w:rPr>
                    <w:t xml:space="preserve">% </w:t>
                  </w:r>
                  <w:proofErr w:type="spellStart"/>
                  <w:r w:rsidRPr="00C62527">
                    <w:rPr>
                      <w:rFonts w:ascii="Trebuchet MS" w:hAnsi="Trebuchet MS"/>
                      <w:b/>
                      <w:sz w:val="18"/>
                    </w:rPr>
                    <w:t>riduzione</w:t>
                  </w:r>
                  <w:proofErr w:type="spellEnd"/>
                  <w:r w:rsidRPr="00C62527">
                    <w:rPr>
                      <w:rFonts w:ascii="Trebuchet MS" w:hAnsi="Trebuchet MS"/>
                      <w:b/>
                      <w:sz w:val="18"/>
                    </w:rPr>
                    <w:t xml:space="preserve"> </w:t>
                  </w:r>
                  <w:proofErr w:type="spellStart"/>
                  <w:r w:rsidRPr="00C62527">
                    <w:rPr>
                      <w:rFonts w:ascii="Trebuchet MS" w:hAnsi="Trebuchet MS"/>
                      <w:b/>
                      <w:sz w:val="18"/>
                    </w:rPr>
                    <w:t>cauzione</w:t>
                  </w:r>
                  <w:proofErr w:type="spellEnd"/>
                </w:p>
              </w:tc>
            </w:tr>
            <w:tr w:rsidR="0075643A" w:rsidRPr="00C62527" w14:paraId="3FD0B48E" w14:textId="77777777" w:rsidTr="00516AFE">
              <w:trPr>
                <w:trHeight w:val="438"/>
              </w:trPr>
              <w:tc>
                <w:tcPr>
                  <w:tcW w:w="2661" w:type="dxa"/>
                  <w:gridSpan w:val="2"/>
                </w:tcPr>
                <w:p w14:paraId="17F99195" w14:textId="77777777" w:rsidR="0075643A" w:rsidRPr="00082242" w:rsidRDefault="0075643A" w:rsidP="0075643A">
                  <w:pPr>
                    <w:pStyle w:val="TableParagraph"/>
                    <w:spacing w:before="6"/>
                    <w:ind w:left="107"/>
                    <w:rPr>
                      <w:rFonts w:ascii="Trebuchet MS" w:hAnsi="Trebuchet MS"/>
                      <w:sz w:val="20"/>
                    </w:rPr>
                  </w:pPr>
                  <w:r w:rsidRPr="00082242">
                    <w:rPr>
                      <w:rFonts w:ascii="Trebuchet MS" w:hAnsi="Trebuchet MS"/>
                      <w:sz w:val="20"/>
                    </w:rPr>
                    <w:t>UNI CEI ISO 9000</w:t>
                  </w:r>
                </w:p>
              </w:tc>
              <w:tc>
                <w:tcPr>
                  <w:tcW w:w="3543" w:type="dxa"/>
                </w:tcPr>
                <w:p w14:paraId="5C52CB3B" w14:textId="77777777" w:rsidR="0075643A" w:rsidRPr="003F0335" w:rsidRDefault="0075643A" w:rsidP="0075643A">
                  <w:pPr>
                    <w:pStyle w:val="TableParagraph"/>
                    <w:rPr>
                      <w:rFonts w:ascii="Trebuchet MS" w:hAnsi="Trebuchet MS"/>
                      <w:sz w:val="20"/>
                    </w:rPr>
                  </w:pPr>
                </w:p>
              </w:tc>
              <w:tc>
                <w:tcPr>
                  <w:tcW w:w="3686" w:type="dxa"/>
                  <w:vAlign w:val="center"/>
                </w:tcPr>
                <w:p w14:paraId="6F4B88EC" w14:textId="77777777" w:rsidR="0075643A" w:rsidRPr="003F0335" w:rsidRDefault="0075643A" w:rsidP="00516AFE">
                  <w:pPr>
                    <w:pStyle w:val="TableParagraph"/>
                    <w:spacing w:before="6"/>
                    <w:ind w:left="858" w:right="845"/>
                    <w:jc w:val="center"/>
                    <w:rPr>
                      <w:rFonts w:ascii="Trebuchet MS" w:hAnsi="Trebuchet MS"/>
                      <w:sz w:val="20"/>
                    </w:rPr>
                  </w:pPr>
                  <w:r w:rsidRPr="003F0335">
                    <w:rPr>
                      <w:rFonts w:ascii="Trebuchet MS" w:hAnsi="Trebuchet MS"/>
                      <w:sz w:val="20"/>
                    </w:rPr>
                    <w:t>50%</w:t>
                  </w:r>
                </w:p>
              </w:tc>
            </w:tr>
            <w:tr w:rsidR="0075643A" w:rsidRPr="00C62527" w14:paraId="70F29A3B" w14:textId="77777777" w:rsidTr="00516AFE">
              <w:trPr>
                <w:trHeight w:val="441"/>
              </w:trPr>
              <w:tc>
                <w:tcPr>
                  <w:tcW w:w="2661" w:type="dxa"/>
                  <w:gridSpan w:val="2"/>
                </w:tcPr>
                <w:p w14:paraId="44AB77F0" w14:textId="77777777" w:rsidR="0075643A" w:rsidRPr="00082242" w:rsidRDefault="0075643A" w:rsidP="0075643A">
                  <w:pPr>
                    <w:pStyle w:val="TableParagraph"/>
                    <w:spacing w:before="8"/>
                    <w:ind w:left="107"/>
                    <w:rPr>
                      <w:rFonts w:ascii="Trebuchet MS" w:hAnsi="Trebuchet MS"/>
                      <w:sz w:val="20"/>
                    </w:rPr>
                  </w:pPr>
                  <w:proofErr w:type="spellStart"/>
                  <w:r w:rsidRPr="00082242">
                    <w:rPr>
                      <w:rFonts w:ascii="Trebuchet MS" w:hAnsi="Trebuchet MS"/>
                      <w:sz w:val="20"/>
                    </w:rPr>
                    <w:t>Registrazione</w:t>
                  </w:r>
                  <w:proofErr w:type="spellEnd"/>
                  <w:r w:rsidRPr="00082242">
                    <w:rPr>
                      <w:rFonts w:ascii="Trebuchet MS" w:hAnsi="Trebuchet MS"/>
                      <w:sz w:val="20"/>
                    </w:rPr>
                    <w:t xml:space="preserve"> a EMAS</w:t>
                  </w:r>
                </w:p>
              </w:tc>
              <w:tc>
                <w:tcPr>
                  <w:tcW w:w="3543" w:type="dxa"/>
                </w:tcPr>
                <w:p w14:paraId="01250F8D" w14:textId="77777777" w:rsidR="0075643A" w:rsidRPr="003F0335" w:rsidRDefault="0075643A" w:rsidP="0075643A">
                  <w:pPr>
                    <w:pStyle w:val="TableParagraph"/>
                    <w:rPr>
                      <w:rFonts w:ascii="Trebuchet MS" w:hAnsi="Trebuchet MS"/>
                      <w:sz w:val="20"/>
                    </w:rPr>
                  </w:pPr>
                </w:p>
              </w:tc>
              <w:tc>
                <w:tcPr>
                  <w:tcW w:w="3686" w:type="dxa"/>
                  <w:vAlign w:val="center"/>
                </w:tcPr>
                <w:p w14:paraId="05D25424" w14:textId="77777777" w:rsidR="0075643A" w:rsidRPr="003F0335" w:rsidRDefault="0075643A" w:rsidP="00516AFE">
                  <w:pPr>
                    <w:pStyle w:val="TableParagraph"/>
                    <w:spacing w:before="8"/>
                    <w:ind w:left="858" w:right="844"/>
                    <w:jc w:val="center"/>
                    <w:rPr>
                      <w:rFonts w:ascii="Trebuchet MS" w:hAnsi="Trebuchet MS"/>
                      <w:sz w:val="20"/>
                    </w:rPr>
                  </w:pPr>
                  <w:r w:rsidRPr="003F0335">
                    <w:rPr>
                      <w:rFonts w:ascii="Trebuchet MS" w:hAnsi="Trebuchet MS"/>
                      <w:sz w:val="20"/>
                    </w:rPr>
                    <w:t xml:space="preserve">30% </w:t>
                  </w:r>
                  <w:proofErr w:type="spellStart"/>
                  <w:r w:rsidRPr="003F0335">
                    <w:rPr>
                      <w:rFonts w:ascii="Trebuchet MS" w:hAnsi="Trebuchet MS"/>
                      <w:sz w:val="20"/>
                    </w:rPr>
                    <w:t>cumulabile</w:t>
                  </w:r>
                  <w:proofErr w:type="spellEnd"/>
                </w:p>
              </w:tc>
            </w:tr>
            <w:tr w:rsidR="0075643A" w:rsidRPr="00C62527" w14:paraId="3172E949" w14:textId="77777777" w:rsidTr="00516AFE">
              <w:trPr>
                <w:trHeight w:val="438"/>
              </w:trPr>
              <w:tc>
                <w:tcPr>
                  <w:tcW w:w="2661" w:type="dxa"/>
                  <w:gridSpan w:val="2"/>
                </w:tcPr>
                <w:p w14:paraId="2613B4C4" w14:textId="77777777" w:rsidR="0075643A" w:rsidRPr="00082242" w:rsidRDefault="0075643A" w:rsidP="0075643A">
                  <w:pPr>
                    <w:pStyle w:val="TableParagraph"/>
                    <w:spacing w:before="6"/>
                    <w:ind w:left="107"/>
                    <w:rPr>
                      <w:rFonts w:ascii="Trebuchet MS" w:hAnsi="Trebuchet MS"/>
                      <w:sz w:val="20"/>
                    </w:rPr>
                  </w:pPr>
                  <w:r w:rsidRPr="00082242">
                    <w:rPr>
                      <w:rFonts w:ascii="Trebuchet MS" w:hAnsi="Trebuchet MS"/>
                      <w:sz w:val="20"/>
                    </w:rPr>
                    <w:t>UNI EN ISO 14001</w:t>
                  </w:r>
                </w:p>
              </w:tc>
              <w:tc>
                <w:tcPr>
                  <w:tcW w:w="3543" w:type="dxa"/>
                </w:tcPr>
                <w:p w14:paraId="5D0A8A02" w14:textId="77777777" w:rsidR="0075643A" w:rsidRPr="003F0335" w:rsidRDefault="0075643A" w:rsidP="0075643A">
                  <w:pPr>
                    <w:pStyle w:val="TableParagraph"/>
                    <w:rPr>
                      <w:rFonts w:ascii="Trebuchet MS" w:hAnsi="Trebuchet MS"/>
                      <w:sz w:val="20"/>
                    </w:rPr>
                  </w:pPr>
                </w:p>
              </w:tc>
              <w:tc>
                <w:tcPr>
                  <w:tcW w:w="3686" w:type="dxa"/>
                  <w:vAlign w:val="center"/>
                </w:tcPr>
                <w:p w14:paraId="785D6183" w14:textId="77777777" w:rsidR="0075643A" w:rsidRPr="003F0335" w:rsidRDefault="0075643A" w:rsidP="00516AFE">
                  <w:pPr>
                    <w:pStyle w:val="TableParagraph"/>
                    <w:spacing w:before="6"/>
                    <w:ind w:left="858" w:right="844"/>
                    <w:jc w:val="center"/>
                    <w:rPr>
                      <w:rFonts w:ascii="Trebuchet MS" w:hAnsi="Trebuchet MS"/>
                      <w:sz w:val="20"/>
                    </w:rPr>
                  </w:pPr>
                  <w:r w:rsidRPr="003F0335">
                    <w:rPr>
                      <w:rFonts w:ascii="Trebuchet MS" w:hAnsi="Trebuchet MS"/>
                      <w:sz w:val="20"/>
                    </w:rPr>
                    <w:t xml:space="preserve">20% </w:t>
                  </w:r>
                  <w:proofErr w:type="spellStart"/>
                  <w:r w:rsidRPr="003F0335">
                    <w:rPr>
                      <w:rFonts w:ascii="Trebuchet MS" w:hAnsi="Trebuchet MS"/>
                      <w:sz w:val="20"/>
                    </w:rPr>
                    <w:t>cumulabile</w:t>
                  </w:r>
                  <w:proofErr w:type="spellEnd"/>
                </w:p>
              </w:tc>
            </w:tr>
            <w:tr w:rsidR="0075643A" w:rsidRPr="00C62527" w14:paraId="20E1F75E" w14:textId="77777777" w:rsidTr="00516AFE">
              <w:trPr>
                <w:trHeight w:val="441"/>
              </w:trPr>
              <w:tc>
                <w:tcPr>
                  <w:tcW w:w="2661" w:type="dxa"/>
                  <w:gridSpan w:val="2"/>
                </w:tcPr>
                <w:p w14:paraId="206C5164" w14:textId="77777777" w:rsidR="0075643A" w:rsidRPr="003F0335" w:rsidRDefault="0075643A" w:rsidP="0075643A">
                  <w:pPr>
                    <w:pStyle w:val="TableParagraph"/>
                    <w:spacing w:before="8"/>
                    <w:ind w:left="107"/>
                    <w:rPr>
                      <w:rFonts w:ascii="Trebuchet MS" w:hAnsi="Trebuchet MS"/>
                      <w:sz w:val="20"/>
                    </w:rPr>
                  </w:pPr>
                  <w:proofErr w:type="spellStart"/>
                  <w:r w:rsidRPr="003F0335">
                    <w:rPr>
                      <w:rFonts w:ascii="Trebuchet MS" w:hAnsi="Trebuchet MS"/>
                      <w:sz w:val="20"/>
                    </w:rPr>
                    <w:t>Marchio</w:t>
                  </w:r>
                  <w:proofErr w:type="spellEnd"/>
                  <w:r w:rsidRPr="003F0335">
                    <w:rPr>
                      <w:rFonts w:ascii="Trebuchet MS" w:hAnsi="Trebuchet MS"/>
                      <w:sz w:val="20"/>
                    </w:rPr>
                    <w:t xml:space="preserve"> Ecolabel UE</w:t>
                  </w:r>
                </w:p>
              </w:tc>
              <w:tc>
                <w:tcPr>
                  <w:tcW w:w="3543" w:type="dxa"/>
                </w:tcPr>
                <w:p w14:paraId="767B21D2" w14:textId="77777777" w:rsidR="0075643A" w:rsidRPr="003F0335" w:rsidRDefault="0075643A" w:rsidP="0075643A">
                  <w:pPr>
                    <w:pStyle w:val="TableParagraph"/>
                    <w:rPr>
                      <w:rFonts w:ascii="Trebuchet MS" w:hAnsi="Trebuchet MS"/>
                      <w:sz w:val="20"/>
                    </w:rPr>
                  </w:pPr>
                </w:p>
              </w:tc>
              <w:tc>
                <w:tcPr>
                  <w:tcW w:w="3686" w:type="dxa"/>
                  <w:vAlign w:val="center"/>
                </w:tcPr>
                <w:p w14:paraId="6CCD73D7" w14:textId="77777777" w:rsidR="0075643A" w:rsidRPr="003F0335" w:rsidRDefault="0075643A" w:rsidP="00516AFE">
                  <w:pPr>
                    <w:pStyle w:val="TableParagraph"/>
                    <w:spacing w:before="8"/>
                    <w:ind w:left="858" w:right="844"/>
                    <w:jc w:val="center"/>
                    <w:rPr>
                      <w:rFonts w:ascii="Trebuchet MS" w:hAnsi="Trebuchet MS"/>
                      <w:sz w:val="20"/>
                    </w:rPr>
                  </w:pPr>
                  <w:r w:rsidRPr="003F0335">
                    <w:rPr>
                      <w:rFonts w:ascii="Trebuchet MS" w:hAnsi="Trebuchet MS"/>
                      <w:sz w:val="20"/>
                    </w:rPr>
                    <w:t xml:space="preserve">20% </w:t>
                  </w:r>
                  <w:proofErr w:type="spellStart"/>
                  <w:r w:rsidRPr="003F0335">
                    <w:rPr>
                      <w:rFonts w:ascii="Trebuchet MS" w:hAnsi="Trebuchet MS"/>
                      <w:sz w:val="20"/>
                    </w:rPr>
                    <w:t>cumulabile</w:t>
                  </w:r>
                  <w:proofErr w:type="spellEnd"/>
                </w:p>
              </w:tc>
            </w:tr>
            <w:tr w:rsidR="0075643A" w:rsidRPr="00C62527" w14:paraId="24A1AA49" w14:textId="77777777" w:rsidTr="00516AFE">
              <w:trPr>
                <w:gridBefore w:val="1"/>
                <w:wBefore w:w="7" w:type="dxa"/>
                <w:trHeight w:val="659"/>
              </w:trPr>
              <w:tc>
                <w:tcPr>
                  <w:tcW w:w="2654" w:type="dxa"/>
                </w:tcPr>
                <w:p w14:paraId="17DB9928" w14:textId="77777777" w:rsidR="0075643A" w:rsidRPr="003F0335" w:rsidRDefault="0075643A" w:rsidP="0075643A">
                  <w:pPr>
                    <w:pStyle w:val="TableParagraph"/>
                    <w:spacing w:before="6" w:line="256" w:lineRule="auto"/>
                    <w:ind w:left="107" w:right="15"/>
                    <w:rPr>
                      <w:rFonts w:ascii="Trebuchet MS" w:hAnsi="Trebuchet MS"/>
                      <w:sz w:val="20"/>
                    </w:rPr>
                  </w:pPr>
                  <w:r w:rsidRPr="003F0335">
                    <w:rPr>
                      <w:rFonts w:ascii="Trebuchet MS" w:hAnsi="Trebuchet MS"/>
                      <w:sz w:val="20"/>
                    </w:rPr>
                    <w:t>Norma UNI EN ISO 14064-1 o UNI ISO/TS 14067</w:t>
                  </w:r>
                </w:p>
              </w:tc>
              <w:tc>
                <w:tcPr>
                  <w:tcW w:w="3543" w:type="dxa"/>
                </w:tcPr>
                <w:p w14:paraId="5E8F5C5C" w14:textId="77777777" w:rsidR="0075643A" w:rsidRPr="003F0335" w:rsidRDefault="0075643A" w:rsidP="0075643A">
                  <w:pPr>
                    <w:pStyle w:val="TableParagraph"/>
                    <w:rPr>
                      <w:rFonts w:ascii="Trebuchet MS" w:hAnsi="Trebuchet MS"/>
                      <w:sz w:val="20"/>
                    </w:rPr>
                  </w:pPr>
                </w:p>
              </w:tc>
              <w:tc>
                <w:tcPr>
                  <w:tcW w:w="3686" w:type="dxa"/>
                  <w:vAlign w:val="center"/>
                </w:tcPr>
                <w:p w14:paraId="3CD7248B" w14:textId="77777777" w:rsidR="0075643A" w:rsidRPr="003F0335" w:rsidRDefault="0075643A" w:rsidP="00516AFE">
                  <w:pPr>
                    <w:pStyle w:val="TableParagraph"/>
                    <w:spacing w:before="6"/>
                    <w:ind w:left="858" w:right="845"/>
                    <w:jc w:val="center"/>
                    <w:rPr>
                      <w:rFonts w:ascii="Trebuchet MS" w:hAnsi="Trebuchet MS"/>
                      <w:sz w:val="20"/>
                    </w:rPr>
                  </w:pPr>
                  <w:r w:rsidRPr="003F0335">
                    <w:rPr>
                      <w:rFonts w:ascii="Trebuchet MS" w:hAnsi="Trebuchet MS"/>
                      <w:sz w:val="20"/>
                    </w:rPr>
                    <w:t>15%</w:t>
                  </w:r>
                </w:p>
              </w:tc>
            </w:tr>
            <w:tr w:rsidR="0075643A" w:rsidRPr="00C62527" w14:paraId="53A68389" w14:textId="77777777" w:rsidTr="00516AFE">
              <w:trPr>
                <w:trHeight w:val="659"/>
              </w:trPr>
              <w:tc>
                <w:tcPr>
                  <w:tcW w:w="2661" w:type="dxa"/>
                  <w:gridSpan w:val="2"/>
                </w:tcPr>
                <w:p w14:paraId="690E786D" w14:textId="77777777" w:rsidR="0075643A" w:rsidRPr="003F0335" w:rsidRDefault="0075643A" w:rsidP="0075643A">
                  <w:pPr>
                    <w:pStyle w:val="TableParagraph"/>
                    <w:spacing w:before="8"/>
                    <w:ind w:left="107"/>
                    <w:rPr>
                      <w:rFonts w:ascii="Trebuchet MS" w:hAnsi="Trebuchet MS"/>
                      <w:sz w:val="20"/>
                    </w:rPr>
                  </w:pPr>
                  <w:r w:rsidRPr="003F0335">
                    <w:rPr>
                      <w:rFonts w:ascii="Trebuchet MS" w:hAnsi="Trebuchet MS"/>
                      <w:sz w:val="20"/>
                    </w:rPr>
                    <w:t xml:space="preserve">Rating </w:t>
                  </w:r>
                  <w:proofErr w:type="spellStart"/>
                  <w:r w:rsidRPr="003F0335">
                    <w:rPr>
                      <w:rFonts w:ascii="Trebuchet MS" w:hAnsi="Trebuchet MS"/>
                      <w:sz w:val="20"/>
                    </w:rPr>
                    <w:t>legalità</w:t>
                  </w:r>
                  <w:proofErr w:type="spellEnd"/>
                  <w:r w:rsidRPr="003F0335">
                    <w:rPr>
                      <w:rFonts w:ascii="Trebuchet MS" w:hAnsi="Trebuchet MS"/>
                      <w:sz w:val="20"/>
                    </w:rPr>
                    <w:t xml:space="preserve"> o </w:t>
                  </w:r>
                  <w:proofErr w:type="spellStart"/>
                  <w:r w:rsidRPr="003F0335">
                    <w:rPr>
                      <w:rFonts w:ascii="Trebuchet MS" w:hAnsi="Trebuchet MS"/>
                      <w:sz w:val="20"/>
                    </w:rPr>
                    <w:t>modello</w:t>
                  </w:r>
                  <w:proofErr w:type="spellEnd"/>
                  <w:r w:rsidRPr="003F0335">
                    <w:rPr>
                      <w:rFonts w:ascii="Trebuchet MS" w:hAnsi="Trebuchet MS"/>
                      <w:sz w:val="20"/>
                    </w:rPr>
                    <w:t xml:space="preserve"> </w:t>
                  </w:r>
                  <w:proofErr w:type="spellStart"/>
                  <w:r w:rsidRPr="003F0335">
                    <w:rPr>
                      <w:rFonts w:ascii="Trebuchet MS" w:hAnsi="Trebuchet MS"/>
                      <w:sz w:val="20"/>
                    </w:rPr>
                    <w:t>organizzativo</w:t>
                  </w:r>
                  <w:proofErr w:type="spellEnd"/>
                  <w:r w:rsidRPr="003F0335">
                    <w:rPr>
                      <w:rFonts w:ascii="Trebuchet MS" w:hAnsi="Trebuchet MS"/>
                      <w:sz w:val="20"/>
                    </w:rPr>
                    <w:t xml:space="preserve"> (art. 93 c. 7 </w:t>
                  </w:r>
                  <w:r>
                    <w:rPr>
                      <w:rFonts w:ascii="Trebuchet MS" w:hAnsi="Trebuchet MS"/>
                      <w:sz w:val="20"/>
                    </w:rPr>
                    <w:t>D. L</w:t>
                  </w:r>
                  <w:r w:rsidRPr="003F0335">
                    <w:rPr>
                      <w:rFonts w:ascii="Trebuchet MS" w:hAnsi="Trebuchet MS"/>
                      <w:sz w:val="20"/>
                    </w:rPr>
                    <w:t>gs. 50/2016)</w:t>
                  </w:r>
                </w:p>
              </w:tc>
              <w:tc>
                <w:tcPr>
                  <w:tcW w:w="3543" w:type="dxa"/>
                </w:tcPr>
                <w:p w14:paraId="6B2ED97E" w14:textId="77777777" w:rsidR="0075643A" w:rsidRPr="003F0335" w:rsidRDefault="0075643A" w:rsidP="0075643A">
                  <w:pPr>
                    <w:pStyle w:val="TableParagraph"/>
                    <w:rPr>
                      <w:rFonts w:ascii="Trebuchet MS" w:hAnsi="Trebuchet MS"/>
                      <w:sz w:val="20"/>
                    </w:rPr>
                  </w:pPr>
                </w:p>
              </w:tc>
              <w:tc>
                <w:tcPr>
                  <w:tcW w:w="3686" w:type="dxa"/>
                  <w:vAlign w:val="center"/>
                </w:tcPr>
                <w:p w14:paraId="7F5AA630" w14:textId="77777777" w:rsidR="0075643A" w:rsidRPr="003F0335" w:rsidRDefault="0075643A" w:rsidP="00516AFE">
                  <w:pPr>
                    <w:pStyle w:val="TableParagraph"/>
                    <w:spacing w:before="8"/>
                    <w:ind w:left="858" w:right="844"/>
                    <w:jc w:val="center"/>
                    <w:rPr>
                      <w:rFonts w:ascii="Trebuchet MS" w:hAnsi="Trebuchet MS"/>
                      <w:sz w:val="20"/>
                    </w:rPr>
                  </w:pPr>
                  <w:r w:rsidRPr="003F0335">
                    <w:rPr>
                      <w:rFonts w:ascii="Trebuchet MS" w:hAnsi="Trebuchet MS"/>
                      <w:sz w:val="20"/>
                    </w:rPr>
                    <w:t xml:space="preserve">30% non </w:t>
                  </w:r>
                  <w:proofErr w:type="spellStart"/>
                  <w:r w:rsidRPr="003F0335">
                    <w:rPr>
                      <w:rFonts w:ascii="Trebuchet MS" w:hAnsi="Trebuchet MS"/>
                      <w:sz w:val="20"/>
                    </w:rPr>
                    <w:t>cumulabile</w:t>
                  </w:r>
                  <w:proofErr w:type="spellEnd"/>
                </w:p>
              </w:tc>
            </w:tr>
          </w:tbl>
          <w:p w14:paraId="6B1F31CF" w14:textId="77777777" w:rsidR="0075643A" w:rsidRPr="00710514" w:rsidRDefault="0075643A" w:rsidP="0075643A">
            <w:pPr>
              <w:rPr>
                <w:rFonts w:ascii="Calibri" w:hAnsi="Calibri" w:cs="Calibri"/>
                <w:b/>
                <w:bCs/>
                <w:sz w:val="20"/>
                <w:szCs w:val="20"/>
              </w:rPr>
            </w:pPr>
          </w:p>
        </w:tc>
      </w:tr>
      <w:tr w:rsidR="00947260" w:rsidRPr="00710514" w14:paraId="1CD940DE" w14:textId="77777777" w:rsidTr="001301BC">
        <w:trPr>
          <w:trHeight w:val="397"/>
        </w:trPr>
        <w:tc>
          <w:tcPr>
            <w:tcW w:w="9929" w:type="dxa"/>
            <w:gridSpan w:val="9"/>
            <w:tcBorders>
              <w:left w:val="nil"/>
              <w:right w:val="nil"/>
            </w:tcBorders>
            <w:shd w:val="clear" w:color="auto" w:fill="auto"/>
            <w:vAlign w:val="center"/>
          </w:tcPr>
          <w:p w14:paraId="791E5CC1" w14:textId="77777777" w:rsidR="00947260" w:rsidRPr="00710514" w:rsidRDefault="00947260" w:rsidP="00947260">
            <w:pPr>
              <w:jc w:val="center"/>
              <w:rPr>
                <w:rFonts w:ascii="Calibri" w:hAnsi="Calibri" w:cs="Calibri"/>
                <w:b/>
                <w:bCs/>
                <w:sz w:val="20"/>
                <w:szCs w:val="20"/>
              </w:rPr>
            </w:pPr>
            <w:r>
              <w:br w:type="page"/>
            </w:r>
            <w:r w:rsidRPr="008E0B03">
              <w:rPr>
                <w:rFonts w:ascii="Calibri" w:hAnsi="Calibri" w:cs="Calibri"/>
                <w:b/>
                <w:bCs/>
                <w:szCs w:val="22"/>
              </w:rPr>
              <w:t xml:space="preserve">Parte V: </w:t>
            </w:r>
            <w:r>
              <w:rPr>
                <w:rFonts w:ascii="Calibri" w:hAnsi="Calibri" w:cs="Calibri"/>
                <w:b/>
                <w:bCs/>
                <w:szCs w:val="22"/>
              </w:rPr>
              <w:t>R</w:t>
            </w:r>
            <w:r w:rsidRPr="003852C7">
              <w:rPr>
                <w:rFonts w:ascii="Calibri" w:hAnsi="Calibri" w:cs="Calibri"/>
                <w:b/>
                <w:bCs/>
                <w:szCs w:val="22"/>
              </w:rPr>
              <w:t>iduzione del numero di candidati qualificati</w:t>
            </w:r>
          </w:p>
        </w:tc>
      </w:tr>
      <w:tr w:rsidR="00947260" w:rsidRPr="00710514" w14:paraId="1E6D0180" w14:textId="77777777" w:rsidTr="001301BC">
        <w:trPr>
          <w:trHeight w:val="397"/>
        </w:trPr>
        <w:tc>
          <w:tcPr>
            <w:tcW w:w="8369"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9A35BA" w14:textId="77777777" w:rsidR="00947260" w:rsidRPr="00710514" w:rsidRDefault="00947260" w:rsidP="00947260">
            <w:pPr>
              <w:rPr>
                <w:rFonts w:ascii="Calibri" w:hAnsi="Calibri" w:cs="Calibri"/>
                <w:b/>
                <w:sz w:val="20"/>
                <w:szCs w:val="22"/>
              </w:rPr>
            </w:pPr>
            <w:r w:rsidRPr="00710514">
              <w:rPr>
                <w:rFonts w:ascii="Calibri" w:hAnsi="Calibri" w:cs="Calibri"/>
                <w:b/>
                <w:sz w:val="20"/>
                <w:szCs w:val="22"/>
              </w:rPr>
              <w:t>Riduzione del numero</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0BF970" w14:textId="77777777" w:rsidR="00947260" w:rsidRPr="00710514" w:rsidRDefault="00947260" w:rsidP="00947260">
            <w:pPr>
              <w:jc w:val="center"/>
              <w:rPr>
                <w:rFonts w:ascii="Calibri" w:hAnsi="Calibri" w:cs="Calibri"/>
                <w:b/>
                <w:sz w:val="20"/>
                <w:szCs w:val="22"/>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14:paraId="4FB61504" w14:textId="77777777" w:rsidTr="001301BC">
        <w:tblPrEx>
          <w:tblCellMar>
            <w:left w:w="108" w:type="dxa"/>
            <w:right w:w="108" w:type="dxa"/>
          </w:tblCellMar>
        </w:tblPrEx>
        <w:trPr>
          <w:trHeight w:val="397"/>
        </w:trPr>
        <w:tc>
          <w:tcPr>
            <w:tcW w:w="9929" w:type="dxa"/>
            <w:gridSpan w:val="9"/>
            <w:tcBorders>
              <w:left w:val="nil"/>
              <w:bottom w:val="nil"/>
              <w:right w:val="nil"/>
            </w:tcBorders>
            <w:vAlign w:val="center"/>
          </w:tcPr>
          <w:p w14:paraId="56DF4DBC" w14:textId="77777777" w:rsidR="00947260" w:rsidRPr="00D214B4" w:rsidRDefault="00947260" w:rsidP="00947260">
            <w:pPr>
              <w:widowControl w:val="0"/>
              <w:jc w:val="center"/>
              <w:rPr>
                <w:rFonts w:ascii="Calibri" w:hAnsi="Calibri" w:cs="Calibri"/>
                <w:b/>
                <w:sz w:val="22"/>
                <w:szCs w:val="22"/>
              </w:rPr>
            </w:pPr>
            <w:r>
              <w:rPr>
                <w:rFonts w:ascii="Calibri" w:hAnsi="Calibri" w:cs="Calibri"/>
                <w:b/>
                <w:bCs/>
                <w:szCs w:val="22"/>
              </w:rPr>
              <w:t>Parte VI: Dichiarazioni finali</w:t>
            </w:r>
          </w:p>
        </w:tc>
      </w:tr>
    </w:tbl>
    <w:p w14:paraId="17510DA0" w14:textId="77777777" w:rsidR="002751C7" w:rsidRPr="00F11227" w:rsidRDefault="002751C7" w:rsidP="00A3781D">
      <w:pPr>
        <w:spacing w:after="120"/>
        <w:ind w:right="284"/>
        <w:jc w:val="both"/>
        <w:rPr>
          <w:rFonts w:ascii="Calibri" w:hAnsi="Calibri" w:cs="Calibri"/>
          <w:sz w:val="22"/>
          <w:szCs w:val="22"/>
        </w:rPr>
      </w:pPr>
      <w:r w:rsidRPr="00F11227">
        <w:rPr>
          <w:rFonts w:ascii="Calibri" w:hAnsi="Calibri" w:cs="Calibri"/>
          <w:sz w:val="22"/>
          <w:szCs w:val="22"/>
        </w:rPr>
        <w:t>L' operatore economico dichiara formalmente che le informazioni riportate nelle precedenti parti da II a V sono veritiere e corrette e che il sottoscritto è consapevole delle conseguenze di una grave falsa dichiarazione.</w:t>
      </w:r>
    </w:p>
    <w:p w14:paraId="31A52D17" w14:textId="77777777" w:rsidR="002751C7" w:rsidRPr="00F11227" w:rsidRDefault="002751C7" w:rsidP="00A3781D">
      <w:pPr>
        <w:spacing w:after="120"/>
        <w:ind w:right="284"/>
        <w:jc w:val="both"/>
        <w:rPr>
          <w:rFonts w:ascii="Calibri" w:hAnsi="Calibri" w:cs="Calibri"/>
          <w:sz w:val="22"/>
          <w:szCs w:val="22"/>
        </w:rPr>
      </w:pPr>
      <w:r w:rsidRPr="00F11227">
        <w:rPr>
          <w:rFonts w:ascii="Calibri" w:hAnsi="Calibri" w:cs="Calibri"/>
          <w:sz w:val="22"/>
          <w:szCs w:val="22"/>
        </w:rPr>
        <w:t xml:space="preserve">L'operatore economico autorizza formalmente </w:t>
      </w:r>
      <w:r w:rsidR="001D5095" w:rsidRPr="00F11227">
        <w:rPr>
          <w:rFonts w:ascii="Calibri" w:hAnsi="Calibri" w:cs="Calibri"/>
          <w:sz w:val="22"/>
          <w:szCs w:val="22"/>
        </w:rPr>
        <w:t>l’</w:t>
      </w:r>
      <w:r w:rsidRPr="00F11227">
        <w:rPr>
          <w:rFonts w:ascii="Calibri" w:hAnsi="Calibri" w:cs="Calibri"/>
          <w:sz w:val="22"/>
          <w:szCs w:val="22"/>
        </w:rPr>
        <w:t xml:space="preserve">amministrazione aggiudicatrice o ente aggiudicatore di cui alla </w:t>
      </w:r>
      <w:r w:rsidR="001D5095" w:rsidRPr="00F11227">
        <w:rPr>
          <w:rFonts w:ascii="Calibri" w:hAnsi="Calibri" w:cs="Calibri"/>
          <w:sz w:val="22"/>
          <w:szCs w:val="22"/>
        </w:rPr>
        <w:t>P</w:t>
      </w:r>
      <w:r w:rsidRPr="00F11227">
        <w:rPr>
          <w:rFonts w:ascii="Calibri" w:hAnsi="Calibri" w:cs="Calibri"/>
          <w:sz w:val="22"/>
          <w:szCs w:val="22"/>
        </w:rPr>
        <w:t xml:space="preserve">arte I, </w:t>
      </w:r>
      <w:r w:rsidR="001D5095" w:rsidRPr="00F11227">
        <w:rPr>
          <w:rFonts w:ascii="Calibri" w:hAnsi="Calibri" w:cs="Calibri"/>
          <w:sz w:val="22"/>
          <w:szCs w:val="22"/>
        </w:rPr>
        <w:t>S</w:t>
      </w:r>
      <w:r w:rsidRPr="00F11227">
        <w:rPr>
          <w:rFonts w:ascii="Calibri" w:hAnsi="Calibri" w:cs="Calibri"/>
          <w:sz w:val="22"/>
          <w:szCs w:val="22"/>
        </w:rPr>
        <w:t>ezione A</w:t>
      </w:r>
      <w:r w:rsidR="001D5095" w:rsidRPr="00F11227">
        <w:rPr>
          <w:rFonts w:ascii="Calibri" w:hAnsi="Calibri" w:cs="Calibri"/>
          <w:sz w:val="22"/>
          <w:szCs w:val="22"/>
        </w:rPr>
        <w:t>,</w:t>
      </w:r>
      <w:r w:rsidRPr="00F11227">
        <w:rPr>
          <w:rFonts w:ascii="Calibri" w:hAnsi="Calibri" w:cs="Calibri"/>
          <w:sz w:val="22"/>
          <w:szCs w:val="22"/>
        </w:rPr>
        <w:t xml:space="preserve"> ad accedere ai documenti complementari alle informazioni di cui all</w:t>
      </w:r>
      <w:r w:rsidR="001D5095" w:rsidRPr="00F11227">
        <w:rPr>
          <w:rFonts w:ascii="Calibri" w:hAnsi="Calibri" w:cs="Calibri"/>
          <w:sz w:val="22"/>
          <w:szCs w:val="22"/>
        </w:rPr>
        <w:t xml:space="preserve">e Parti II, III e IV, </w:t>
      </w:r>
      <w:r w:rsidRPr="00F11227">
        <w:rPr>
          <w:rFonts w:ascii="Calibri" w:hAnsi="Calibri" w:cs="Calibri"/>
          <w:sz w:val="22"/>
          <w:szCs w:val="22"/>
        </w:rPr>
        <w:t>del presente documento di gara unico europeo, ai fini della procedura di appalto</w:t>
      </w:r>
      <w:r w:rsidR="001D5095" w:rsidRPr="00F11227">
        <w:rPr>
          <w:rFonts w:ascii="Calibri" w:hAnsi="Calibri" w:cs="Calibri"/>
          <w:sz w:val="22"/>
          <w:szCs w:val="22"/>
        </w:rPr>
        <w:t xml:space="preserve"> di cui alla Parte I</w:t>
      </w:r>
      <w:r w:rsidRPr="00F11227">
        <w:rPr>
          <w:rFonts w:ascii="Calibri" w:hAnsi="Calibri" w:cs="Calibri"/>
          <w:sz w:val="22"/>
          <w:szCs w:val="22"/>
        </w:rPr>
        <w:t>.</w:t>
      </w:r>
    </w:p>
    <w:p w14:paraId="28BF8FC4" w14:textId="77777777" w:rsidR="002751C7" w:rsidRPr="00F11227" w:rsidRDefault="002751C7" w:rsidP="00A3781D">
      <w:pPr>
        <w:spacing w:after="120"/>
        <w:ind w:right="284"/>
        <w:jc w:val="both"/>
        <w:rPr>
          <w:rFonts w:ascii="Calibri" w:hAnsi="Calibri" w:cs="Calibri"/>
          <w:sz w:val="22"/>
          <w:szCs w:val="22"/>
        </w:rPr>
      </w:pPr>
      <w:r w:rsidRPr="00F11227">
        <w:rPr>
          <w:rFonts w:ascii="Calibri" w:hAnsi="Calibri" w:cs="Calibri"/>
          <w:sz w:val="22"/>
          <w:szCs w:val="22"/>
        </w:rPr>
        <w:t>Data, luogo e</w:t>
      </w:r>
      <w:r w:rsidR="001D5095" w:rsidRPr="00F11227">
        <w:rPr>
          <w:rFonts w:ascii="Calibri" w:hAnsi="Calibri" w:cs="Calibri"/>
          <w:sz w:val="22"/>
          <w:szCs w:val="22"/>
        </w:rPr>
        <w:t xml:space="preserve"> </w:t>
      </w:r>
      <w:r w:rsidRPr="00F11227">
        <w:rPr>
          <w:rFonts w:ascii="Calibri" w:hAnsi="Calibri" w:cs="Calibri"/>
          <w:sz w:val="22"/>
          <w:szCs w:val="22"/>
        </w:rPr>
        <w:t xml:space="preserve">firma/firme: </w:t>
      </w:r>
    </w:p>
    <w:tbl>
      <w:tblPr>
        <w:tblStyle w:val="Grigliatabella"/>
        <w:tblW w:w="10063" w:type="dxa"/>
        <w:tblInd w:w="-10" w:type="dxa"/>
        <w:tblLook w:val="04A0" w:firstRow="1" w:lastRow="0" w:firstColumn="1" w:lastColumn="0" w:noHBand="0" w:noVBand="1"/>
      </w:tblPr>
      <w:tblGrid>
        <w:gridCol w:w="491"/>
        <w:gridCol w:w="9572"/>
      </w:tblGrid>
      <w:tr w:rsidR="00A3781D" w:rsidRPr="00F11227" w14:paraId="58E6DE67" w14:textId="77777777" w:rsidTr="00F11227">
        <w:trPr>
          <w:trHeight w:val="460"/>
        </w:trPr>
        <w:tc>
          <w:tcPr>
            <w:tcW w:w="10063" w:type="dxa"/>
            <w:gridSpan w:val="2"/>
            <w:tcBorders>
              <w:top w:val="single" w:sz="4" w:space="0" w:color="auto"/>
            </w:tcBorders>
            <w:shd w:val="clear" w:color="auto" w:fill="auto"/>
            <w:vAlign w:val="center"/>
          </w:tcPr>
          <w:p w14:paraId="57FB25D2" w14:textId="77777777" w:rsidR="00A3781D" w:rsidRPr="00F11227" w:rsidRDefault="00A3781D" w:rsidP="00E41DC9">
            <w:pPr>
              <w:rPr>
                <w:rFonts w:ascii="Calibri" w:hAnsi="Calibri" w:cs="Calibri"/>
                <w:b/>
                <w:sz w:val="22"/>
                <w:szCs w:val="22"/>
              </w:rPr>
            </w:pPr>
            <w:r w:rsidRPr="00F11227">
              <w:rPr>
                <w:rFonts w:ascii="Calibri" w:hAnsi="Calibri" w:cs="Calibri"/>
                <w:b/>
                <w:sz w:val="22"/>
                <w:szCs w:val="22"/>
              </w:rPr>
              <w:t xml:space="preserve">Il sottoscritto, individuato alla Sezione B della Parte II, del presente documento, sottoscrive </w:t>
            </w:r>
          </w:p>
        </w:tc>
      </w:tr>
      <w:tr w:rsidR="00A3781D" w:rsidRPr="00F11227" w14:paraId="6BD5DD0D" w14:textId="77777777" w:rsidTr="00F11227">
        <w:trPr>
          <w:trHeight w:val="460"/>
        </w:trPr>
        <w:tc>
          <w:tcPr>
            <w:tcW w:w="491" w:type="dxa"/>
            <w:tcBorders>
              <w:top w:val="single" w:sz="4" w:space="0" w:color="auto"/>
            </w:tcBorders>
            <w:shd w:val="clear" w:color="auto" w:fill="auto"/>
            <w:vAlign w:val="center"/>
          </w:tcPr>
          <w:p w14:paraId="2BEEEB96" w14:textId="77777777" w:rsidR="00A3781D" w:rsidRPr="00F11227" w:rsidRDefault="00A3781D" w:rsidP="00E41DC9">
            <w:pPr>
              <w:rPr>
                <w:rFonts w:ascii="Calibri" w:hAnsi="Calibri" w:cs="Calibri"/>
                <w:sz w:val="22"/>
                <w:szCs w:val="22"/>
              </w:rPr>
            </w:pPr>
            <w:r w:rsidRPr="00F11227">
              <w:rPr>
                <w:rFonts w:ascii="Calibri" w:hAnsi="Calibri" w:cs="Calibri"/>
                <w:sz w:val="22"/>
                <w:szCs w:val="22"/>
              </w:rPr>
              <w:lastRenderedPageBreak/>
              <w:fldChar w:fldCharType="begin">
                <w:ffData>
                  <w:name w:val="Controllo53"/>
                  <w:enabled/>
                  <w:calcOnExit w:val="0"/>
                  <w:checkBox>
                    <w:sizeAuto/>
                    <w:default w:val="0"/>
                  </w:checkBox>
                </w:ffData>
              </w:fldChar>
            </w:r>
            <w:r w:rsidRPr="00F11227">
              <w:rPr>
                <w:rFonts w:ascii="Calibri" w:hAnsi="Calibri" w:cs="Calibri"/>
                <w:sz w:val="22"/>
                <w:szCs w:val="22"/>
              </w:rPr>
              <w:instrText xml:space="preserve"> FORMCHECKBOX </w:instrText>
            </w:r>
            <w:r w:rsidR="00EB4F95">
              <w:rPr>
                <w:rFonts w:ascii="Calibri" w:hAnsi="Calibri" w:cs="Calibri"/>
                <w:sz w:val="22"/>
                <w:szCs w:val="22"/>
              </w:rPr>
            </w:r>
            <w:r w:rsidR="00EB4F95">
              <w:rPr>
                <w:rFonts w:ascii="Calibri" w:hAnsi="Calibri" w:cs="Calibri"/>
                <w:sz w:val="22"/>
                <w:szCs w:val="22"/>
              </w:rPr>
              <w:fldChar w:fldCharType="separate"/>
            </w:r>
            <w:r w:rsidRPr="00F11227">
              <w:rPr>
                <w:rFonts w:ascii="Calibri" w:hAnsi="Calibri" w:cs="Calibri"/>
                <w:sz w:val="22"/>
                <w:szCs w:val="22"/>
              </w:rPr>
              <w:fldChar w:fldCharType="end"/>
            </w:r>
          </w:p>
        </w:tc>
        <w:tc>
          <w:tcPr>
            <w:tcW w:w="9572" w:type="dxa"/>
            <w:tcBorders>
              <w:top w:val="single" w:sz="4" w:space="0" w:color="auto"/>
            </w:tcBorders>
            <w:shd w:val="clear" w:color="auto" w:fill="auto"/>
            <w:vAlign w:val="center"/>
          </w:tcPr>
          <w:p w14:paraId="07D0AEFD" w14:textId="69D9D2E8" w:rsidR="00A3781D" w:rsidRPr="00F11227" w:rsidRDefault="00A3781D" w:rsidP="004C4500">
            <w:pPr>
              <w:rPr>
                <w:rFonts w:ascii="Calibri" w:hAnsi="Calibri" w:cs="Calibri"/>
                <w:b/>
                <w:spacing w:val="-4"/>
                <w:sz w:val="22"/>
                <w:szCs w:val="22"/>
              </w:rPr>
            </w:pPr>
            <w:r w:rsidRPr="00F11227">
              <w:rPr>
                <w:rFonts w:ascii="Calibri" w:hAnsi="Calibri" w:cs="Calibri"/>
                <w:b/>
                <w:spacing w:val="-4"/>
                <w:sz w:val="22"/>
                <w:szCs w:val="22"/>
              </w:rPr>
              <w:t xml:space="preserve">in nome e per conto proprio </w:t>
            </w:r>
          </w:p>
        </w:tc>
      </w:tr>
      <w:tr w:rsidR="00A3781D" w:rsidRPr="00F11227" w14:paraId="068FFE91" w14:textId="77777777" w:rsidTr="00F11227">
        <w:trPr>
          <w:trHeight w:val="460"/>
        </w:trPr>
        <w:tc>
          <w:tcPr>
            <w:tcW w:w="491" w:type="dxa"/>
            <w:tcBorders>
              <w:top w:val="single" w:sz="4" w:space="0" w:color="auto"/>
            </w:tcBorders>
            <w:shd w:val="clear" w:color="auto" w:fill="auto"/>
            <w:vAlign w:val="center"/>
          </w:tcPr>
          <w:p w14:paraId="068E1DF5" w14:textId="77777777" w:rsidR="00A3781D" w:rsidRPr="00F11227" w:rsidRDefault="00A3781D" w:rsidP="00E41DC9">
            <w:pPr>
              <w:rPr>
                <w:rFonts w:ascii="Calibri" w:hAnsi="Calibri" w:cs="Calibri"/>
                <w:sz w:val="22"/>
                <w:szCs w:val="22"/>
              </w:rPr>
            </w:pPr>
            <w:r w:rsidRPr="00F11227">
              <w:rPr>
                <w:rFonts w:ascii="Calibri" w:hAnsi="Calibri" w:cs="Calibri"/>
                <w:sz w:val="22"/>
                <w:szCs w:val="22"/>
              </w:rPr>
              <w:fldChar w:fldCharType="begin">
                <w:ffData>
                  <w:name w:val="Controllo54"/>
                  <w:enabled/>
                  <w:calcOnExit w:val="0"/>
                  <w:checkBox>
                    <w:sizeAuto/>
                    <w:default w:val="0"/>
                  </w:checkBox>
                </w:ffData>
              </w:fldChar>
            </w:r>
            <w:r w:rsidRPr="00F11227">
              <w:rPr>
                <w:rFonts w:ascii="Calibri" w:hAnsi="Calibri" w:cs="Calibri"/>
                <w:sz w:val="22"/>
                <w:szCs w:val="22"/>
              </w:rPr>
              <w:instrText xml:space="preserve"> FORMCHECKBOX </w:instrText>
            </w:r>
            <w:r w:rsidR="00EB4F95">
              <w:rPr>
                <w:rFonts w:ascii="Calibri" w:hAnsi="Calibri" w:cs="Calibri"/>
                <w:sz w:val="22"/>
                <w:szCs w:val="22"/>
              </w:rPr>
            </w:r>
            <w:r w:rsidR="00EB4F95">
              <w:rPr>
                <w:rFonts w:ascii="Calibri" w:hAnsi="Calibri" w:cs="Calibri"/>
                <w:sz w:val="22"/>
                <w:szCs w:val="22"/>
              </w:rPr>
              <w:fldChar w:fldCharType="separate"/>
            </w:r>
            <w:r w:rsidRPr="00F11227">
              <w:rPr>
                <w:rFonts w:ascii="Calibri" w:hAnsi="Calibri" w:cs="Calibri"/>
                <w:sz w:val="22"/>
                <w:szCs w:val="22"/>
              </w:rPr>
              <w:fldChar w:fldCharType="end"/>
            </w:r>
          </w:p>
        </w:tc>
        <w:tc>
          <w:tcPr>
            <w:tcW w:w="9572" w:type="dxa"/>
            <w:tcBorders>
              <w:top w:val="single" w:sz="4" w:space="0" w:color="auto"/>
            </w:tcBorders>
            <w:shd w:val="clear" w:color="auto" w:fill="auto"/>
            <w:vAlign w:val="center"/>
          </w:tcPr>
          <w:p w14:paraId="151FF894" w14:textId="4024CEFF" w:rsidR="00A3781D" w:rsidRPr="00F11227" w:rsidRDefault="00A3781D" w:rsidP="00E41DC9">
            <w:pPr>
              <w:rPr>
                <w:rFonts w:ascii="Calibri" w:hAnsi="Calibri" w:cs="Calibri"/>
                <w:b/>
                <w:sz w:val="22"/>
                <w:szCs w:val="22"/>
              </w:rPr>
            </w:pPr>
            <w:r w:rsidRPr="00F11227">
              <w:rPr>
                <w:rFonts w:ascii="Calibri" w:hAnsi="Calibri" w:cs="Calibri"/>
                <w:b/>
                <w:sz w:val="22"/>
                <w:szCs w:val="22"/>
              </w:rPr>
              <w:t>in nome e per conto proprio e di tutti gli a</w:t>
            </w:r>
            <w:r w:rsidR="004C4500">
              <w:rPr>
                <w:rFonts w:ascii="Calibri" w:hAnsi="Calibri" w:cs="Calibri"/>
                <w:b/>
                <w:sz w:val="22"/>
                <w:szCs w:val="22"/>
              </w:rPr>
              <w:t>ltri soggetti di cui all’art. 94</w:t>
            </w:r>
            <w:r w:rsidRPr="00F11227">
              <w:rPr>
                <w:rFonts w:ascii="Calibri" w:hAnsi="Calibri" w:cs="Calibri"/>
                <w:b/>
                <w:sz w:val="22"/>
                <w:szCs w:val="22"/>
              </w:rPr>
              <w:t>, comma 3, del Codice, individuati alla Sezione B della Parte II, ai sensi dell’articolo 47, comma 2, del d.P.R. n. 445 del 2000, attualmente in carica e, per quanto di conoscenza, dei soggetti cessati dalla carica individuati nella stessa Sezione</w:t>
            </w:r>
          </w:p>
        </w:tc>
      </w:tr>
      <w:tr w:rsidR="00A3781D" w:rsidRPr="00F11227" w14:paraId="662FC9C2" w14:textId="77777777" w:rsidTr="00F11227">
        <w:trPr>
          <w:trHeight w:val="460"/>
        </w:trPr>
        <w:tc>
          <w:tcPr>
            <w:tcW w:w="10063" w:type="dxa"/>
            <w:gridSpan w:val="2"/>
            <w:tcBorders>
              <w:top w:val="single" w:sz="4" w:space="0" w:color="auto"/>
            </w:tcBorders>
            <w:shd w:val="clear" w:color="auto" w:fill="auto"/>
            <w:vAlign w:val="center"/>
          </w:tcPr>
          <w:p w14:paraId="56827783" w14:textId="0DD21A52" w:rsidR="00A3781D" w:rsidRPr="00F11227" w:rsidRDefault="00A3781D" w:rsidP="004C4500">
            <w:pPr>
              <w:rPr>
                <w:rFonts w:ascii="Calibri" w:hAnsi="Calibri" w:cs="Calibri"/>
                <w:b/>
                <w:sz w:val="22"/>
                <w:szCs w:val="22"/>
              </w:rPr>
            </w:pPr>
            <w:r w:rsidRPr="00F11227">
              <w:rPr>
                <w:rFonts w:ascii="Calibri" w:hAnsi="Calibri" w:cs="Calibri"/>
                <w:b/>
                <w:sz w:val="22"/>
                <w:szCs w:val="22"/>
              </w:rPr>
              <w:t xml:space="preserve">Solo se il soggetto individuato alla Sezione B della Parte II, del presente documento, NON sottoscrive ai sensi dell’art. 47, comma 2, del d.P.R. n. 445 del 2000, anche per tutti gli altri soggetti di cui all’art. </w:t>
            </w:r>
            <w:r w:rsidR="004C4500">
              <w:rPr>
                <w:rFonts w:ascii="Calibri" w:hAnsi="Calibri" w:cs="Calibri"/>
                <w:b/>
                <w:sz w:val="22"/>
                <w:szCs w:val="22"/>
              </w:rPr>
              <w:t>94</w:t>
            </w:r>
            <w:r w:rsidRPr="00F11227">
              <w:rPr>
                <w:rFonts w:ascii="Calibri" w:hAnsi="Calibri" w:cs="Calibri"/>
                <w:b/>
                <w:sz w:val="22"/>
                <w:szCs w:val="22"/>
              </w:rPr>
              <w:t xml:space="preserve"> comma 3, del Codice, attualmente in carica, indicati nella stessa Sezione, tali soggetti devono sottoscrivere il documento unitamente al primo sottoscrittore dichiarante.</w:t>
            </w:r>
          </w:p>
        </w:tc>
      </w:tr>
      <w:tr w:rsidR="00DD2430" w:rsidRPr="00710514" w14:paraId="51751F1C" w14:textId="77777777" w:rsidTr="00F11227">
        <w:tblPrEx>
          <w:tblCellMar>
            <w:left w:w="28" w:type="dxa"/>
            <w:right w:w="28" w:type="dxa"/>
          </w:tblCellMar>
        </w:tblPrEx>
        <w:trPr>
          <w:trHeight w:val="402"/>
        </w:trPr>
        <w:tc>
          <w:tcPr>
            <w:tcW w:w="10063" w:type="dxa"/>
            <w:gridSpan w:val="2"/>
            <w:tcBorders>
              <w:left w:val="nil"/>
              <w:bottom w:val="nil"/>
              <w:right w:val="nil"/>
            </w:tcBorders>
            <w:shd w:val="clear" w:color="auto" w:fill="auto"/>
            <w:vAlign w:val="center"/>
          </w:tcPr>
          <w:p w14:paraId="15EDB15A" w14:textId="77777777" w:rsidR="00F11227" w:rsidRDefault="00DD2430" w:rsidP="00DD2430">
            <w:pPr>
              <w:jc w:val="center"/>
            </w:pPr>
            <w:r>
              <w:br w:type="page"/>
            </w:r>
            <w:r>
              <w:br w:type="page"/>
            </w:r>
          </w:p>
          <w:p w14:paraId="61AAF6D2" w14:textId="43E8C33F" w:rsidR="00F11227" w:rsidRPr="00F11227" w:rsidRDefault="00F11227" w:rsidP="00863B99">
            <w:pPr>
              <w:rPr>
                <w:rFonts w:ascii="Calibri" w:hAnsi="Calibri" w:cs="Calibri"/>
                <w:b/>
                <w:sz w:val="22"/>
                <w:szCs w:val="22"/>
              </w:rPr>
            </w:pPr>
            <w:r w:rsidRPr="00F11227">
              <w:rPr>
                <w:rFonts w:ascii="Calibri" w:hAnsi="Calibri" w:cs="Calibri"/>
                <w:b/>
                <w:sz w:val="22"/>
                <w:szCs w:val="22"/>
              </w:rPr>
              <w:t>FIRMA DIGITALE</w:t>
            </w:r>
          </w:p>
          <w:p w14:paraId="76CBD2E4" w14:textId="48EB8D69" w:rsidR="00F11227" w:rsidRDefault="00F11227" w:rsidP="00DD2430">
            <w:pPr>
              <w:jc w:val="center"/>
            </w:pPr>
          </w:p>
          <w:p w14:paraId="0F9CC266" w14:textId="77777777" w:rsidR="00863B99" w:rsidRDefault="00863B99" w:rsidP="00DD2430">
            <w:pPr>
              <w:jc w:val="center"/>
            </w:pPr>
          </w:p>
          <w:p w14:paraId="046677A8" w14:textId="2AD159E0" w:rsidR="00F11227" w:rsidRDefault="00F11227" w:rsidP="00DD2430">
            <w:pPr>
              <w:jc w:val="center"/>
            </w:pPr>
          </w:p>
          <w:p w14:paraId="3C71AEAF" w14:textId="22FAE7CE" w:rsidR="00A9537A" w:rsidRDefault="00A9537A" w:rsidP="00DD2430">
            <w:pPr>
              <w:jc w:val="center"/>
            </w:pPr>
          </w:p>
          <w:p w14:paraId="0E9B95E4" w14:textId="0E880167" w:rsidR="00A9537A" w:rsidRDefault="00A9537A" w:rsidP="00DD2430">
            <w:pPr>
              <w:jc w:val="center"/>
            </w:pPr>
          </w:p>
          <w:p w14:paraId="12AA76C1" w14:textId="3A86EA82" w:rsidR="00A9537A" w:rsidRDefault="00A9537A" w:rsidP="00DD2430">
            <w:pPr>
              <w:jc w:val="center"/>
            </w:pPr>
          </w:p>
          <w:p w14:paraId="64DF4AC7" w14:textId="77777777" w:rsidR="00A9537A" w:rsidRDefault="00A9537A" w:rsidP="00DD2430">
            <w:pPr>
              <w:jc w:val="center"/>
            </w:pPr>
          </w:p>
          <w:p w14:paraId="6A092133" w14:textId="77777777" w:rsidR="00F11227" w:rsidRDefault="00F11227" w:rsidP="00DD2430">
            <w:pPr>
              <w:jc w:val="center"/>
            </w:pPr>
          </w:p>
          <w:p w14:paraId="7B4B9211" w14:textId="77777777" w:rsidR="00F11227" w:rsidRDefault="00F11227" w:rsidP="00DD2430">
            <w:pPr>
              <w:jc w:val="center"/>
            </w:pPr>
          </w:p>
          <w:p w14:paraId="5ADEF7EE" w14:textId="5AB98C75" w:rsidR="00DD2430" w:rsidRDefault="00DD2430" w:rsidP="00DD2430">
            <w:pPr>
              <w:jc w:val="center"/>
              <w:rPr>
                <w:rFonts w:ascii="Calibri" w:hAnsi="Calibri" w:cs="Calibri"/>
                <w:b/>
                <w:bCs/>
                <w:szCs w:val="20"/>
              </w:rPr>
            </w:pPr>
            <w:r>
              <w:rPr>
                <w:rFonts w:ascii="Calibri" w:hAnsi="Calibri" w:cs="Calibri"/>
                <w:b/>
                <w:bCs/>
                <w:szCs w:val="20"/>
              </w:rPr>
              <w:t>Nell’occasione comunica, ai sensi dell’art. 3, comma 7, della legge n. 136 del 2010, quanto segue:</w:t>
            </w:r>
          </w:p>
          <w:p w14:paraId="6E1908D7" w14:textId="723F66F4" w:rsidR="00DD2430" w:rsidRPr="00710514" w:rsidRDefault="00DD2430" w:rsidP="00DD2430">
            <w:pPr>
              <w:jc w:val="center"/>
              <w:rPr>
                <w:rFonts w:ascii="Calibri" w:hAnsi="Calibri" w:cs="Calibri"/>
                <w:b/>
                <w:bCs/>
                <w:sz w:val="20"/>
                <w:szCs w:val="20"/>
              </w:rPr>
            </w:pPr>
            <w:r>
              <w:rPr>
                <w:rFonts w:ascii="Calibri" w:hAnsi="Calibri" w:cs="Calibri"/>
                <w:b/>
                <w:bCs/>
                <w:szCs w:val="20"/>
              </w:rPr>
              <w:t>ai fini dei pagamenti il conto corrente dedicato è individuato da seguente Codice IBAN:</w:t>
            </w:r>
          </w:p>
        </w:tc>
      </w:tr>
    </w:tbl>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304AA6" w:rsidRPr="00C35067" w14:paraId="3DE7EBAD" w14:textId="77777777" w:rsidTr="003C3DFD">
        <w:trPr>
          <w:cantSplit/>
        </w:trPr>
        <w:tc>
          <w:tcPr>
            <w:tcW w:w="1409" w:type="dxa"/>
            <w:gridSpan w:val="4"/>
            <w:tcBorders>
              <w:bottom w:val="nil"/>
            </w:tcBorders>
            <w:vAlign w:val="center"/>
          </w:tcPr>
          <w:p w14:paraId="2A8C91A7" w14:textId="77777777" w:rsidR="00304AA6" w:rsidRPr="00C35067" w:rsidRDefault="00304AA6" w:rsidP="00DD2430">
            <w:pPr>
              <w:jc w:val="center"/>
              <w:rPr>
                <w:rFonts w:ascii="Tahoma" w:hAnsi="Tahoma" w:cs="Tahoma"/>
                <w:sz w:val="16"/>
              </w:rPr>
            </w:pPr>
          </w:p>
        </w:tc>
        <w:tc>
          <w:tcPr>
            <w:tcW w:w="425" w:type="dxa"/>
            <w:gridSpan w:val="3"/>
            <w:tcBorders>
              <w:bottom w:val="nil"/>
            </w:tcBorders>
            <w:vAlign w:val="center"/>
          </w:tcPr>
          <w:p w14:paraId="6DBC8B1B" w14:textId="77777777" w:rsidR="00304AA6" w:rsidRPr="000B5E7F" w:rsidRDefault="00304AA6" w:rsidP="00DD2430">
            <w:pPr>
              <w:jc w:val="center"/>
              <w:rPr>
                <w:rFonts w:ascii="Tahoma" w:hAnsi="Tahoma" w:cs="Tahoma"/>
                <w:sz w:val="16"/>
              </w:rPr>
            </w:pPr>
            <w:r w:rsidRPr="000B5E7F">
              <w:rPr>
                <w:rFonts w:ascii="Tahoma" w:hAnsi="Tahoma" w:cs="Tahoma"/>
                <w:sz w:val="16"/>
              </w:rPr>
              <w:t>CIN</w:t>
            </w:r>
          </w:p>
        </w:tc>
        <w:tc>
          <w:tcPr>
            <w:tcW w:w="1843" w:type="dxa"/>
            <w:gridSpan w:val="6"/>
            <w:tcBorders>
              <w:bottom w:val="nil"/>
            </w:tcBorders>
            <w:vAlign w:val="center"/>
          </w:tcPr>
          <w:p w14:paraId="75318A09" w14:textId="77777777" w:rsidR="00304AA6" w:rsidRPr="00C35067" w:rsidRDefault="00304AA6" w:rsidP="00DD2430">
            <w:pPr>
              <w:jc w:val="center"/>
              <w:rPr>
                <w:rFonts w:ascii="Tahoma" w:hAnsi="Tahoma" w:cs="Tahoma"/>
                <w:sz w:val="16"/>
              </w:rPr>
            </w:pPr>
            <w:r>
              <w:rPr>
                <w:rFonts w:ascii="Tahoma" w:hAnsi="Tahoma" w:cs="Tahoma"/>
                <w:sz w:val="16"/>
              </w:rPr>
              <w:t>ABI</w:t>
            </w:r>
          </w:p>
        </w:tc>
        <w:tc>
          <w:tcPr>
            <w:tcW w:w="1843" w:type="dxa"/>
            <w:gridSpan w:val="6"/>
            <w:tcBorders>
              <w:bottom w:val="nil"/>
            </w:tcBorders>
            <w:vAlign w:val="center"/>
          </w:tcPr>
          <w:p w14:paraId="08896599" w14:textId="77777777" w:rsidR="00304AA6" w:rsidRPr="00C35067" w:rsidRDefault="00304AA6" w:rsidP="00DD2430">
            <w:pPr>
              <w:jc w:val="center"/>
              <w:rPr>
                <w:rFonts w:ascii="Tahoma" w:hAnsi="Tahoma" w:cs="Tahoma"/>
                <w:sz w:val="16"/>
              </w:rPr>
            </w:pPr>
            <w:r>
              <w:rPr>
                <w:rFonts w:ascii="Tahoma" w:hAnsi="Tahoma" w:cs="Tahoma"/>
                <w:sz w:val="16"/>
              </w:rPr>
              <w:t>CAB</w:t>
            </w:r>
          </w:p>
        </w:tc>
        <w:tc>
          <w:tcPr>
            <w:tcW w:w="4540" w:type="dxa"/>
            <w:gridSpan w:val="13"/>
            <w:tcBorders>
              <w:bottom w:val="nil"/>
            </w:tcBorders>
            <w:vAlign w:val="center"/>
          </w:tcPr>
          <w:p w14:paraId="1A0B4878" w14:textId="77777777" w:rsidR="00304AA6" w:rsidRPr="00C35067" w:rsidRDefault="00304AA6" w:rsidP="00DD2430">
            <w:pPr>
              <w:jc w:val="center"/>
              <w:rPr>
                <w:rFonts w:ascii="Tahoma" w:hAnsi="Tahoma" w:cs="Tahoma"/>
                <w:sz w:val="16"/>
              </w:rPr>
            </w:pPr>
            <w:r>
              <w:rPr>
                <w:rFonts w:ascii="Tahoma" w:hAnsi="Tahoma" w:cs="Tahoma"/>
                <w:sz w:val="16"/>
              </w:rPr>
              <w:t>numero di conto corrente</w:t>
            </w:r>
          </w:p>
        </w:tc>
      </w:tr>
      <w:tr w:rsidR="00DD2430" w:rsidRPr="0046516C" w14:paraId="121A5CB7" w14:textId="77777777" w:rsidTr="00DD2430">
        <w:tc>
          <w:tcPr>
            <w:tcW w:w="10060" w:type="dxa"/>
            <w:gridSpan w:val="32"/>
            <w:tcBorders>
              <w:bottom w:val="nil"/>
            </w:tcBorders>
            <w:vAlign w:val="center"/>
          </w:tcPr>
          <w:p w14:paraId="31B1EE93" w14:textId="77777777" w:rsidR="00DD2430" w:rsidRPr="0046516C" w:rsidRDefault="00DD2430" w:rsidP="00DD2430">
            <w:pPr>
              <w:jc w:val="center"/>
              <w:rPr>
                <w:rFonts w:ascii="Tahoma" w:hAnsi="Tahoma" w:cs="Tahoma"/>
                <w:sz w:val="8"/>
              </w:rPr>
            </w:pPr>
          </w:p>
        </w:tc>
      </w:tr>
      <w:tr w:rsidR="00DD2430" w:rsidRPr="001A40BF" w14:paraId="24E14881" w14:textId="77777777" w:rsidTr="00304AA6">
        <w:tc>
          <w:tcPr>
            <w:tcW w:w="371" w:type="dxa"/>
            <w:tcBorders>
              <w:top w:val="nil"/>
              <w:bottom w:val="single" w:sz="4" w:space="0" w:color="auto"/>
              <w:right w:val="dotted" w:sz="4" w:space="0" w:color="auto"/>
            </w:tcBorders>
            <w:tcMar>
              <w:left w:w="85" w:type="dxa"/>
              <w:right w:w="85" w:type="dxa"/>
            </w:tcMar>
            <w:vAlign w:val="center"/>
          </w:tcPr>
          <w:p w14:paraId="52974889"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I</w:t>
            </w:r>
          </w:p>
        </w:tc>
        <w:tc>
          <w:tcPr>
            <w:tcW w:w="371" w:type="dxa"/>
            <w:tcBorders>
              <w:top w:val="nil"/>
              <w:left w:val="dotted" w:sz="4" w:space="0" w:color="auto"/>
              <w:bottom w:val="single" w:sz="4" w:space="0" w:color="auto"/>
            </w:tcBorders>
            <w:tcMar>
              <w:left w:w="85" w:type="dxa"/>
              <w:right w:w="85" w:type="dxa"/>
            </w:tcMar>
            <w:vAlign w:val="center"/>
          </w:tcPr>
          <w:p w14:paraId="10C698D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T</w:t>
            </w:r>
          </w:p>
        </w:tc>
        <w:tc>
          <w:tcPr>
            <w:tcW w:w="371" w:type="dxa"/>
            <w:tcBorders>
              <w:top w:val="nil"/>
              <w:bottom w:val="single" w:sz="4" w:space="0" w:color="auto"/>
              <w:right w:val="dotted" w:sz="4" w:space="0" w:color="auto"/>
            </w:tcBorders>
            <w:tcMar>
              <w:left w:w="85" w:type="dxa"/>
              <w:right w:w="85" w:type="dxa"/>
            </w:tcMar>
            <w:vAlign w:val="center"/>
          </w:tcPr>
          <w:p w14:paraId="2DE17D18"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3E88BC2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gridSpan w:val="3"/>
            <w:tcBorders>
              <w:top w:val="nil"/>
              <w:bottom w:val="single" w:sz="4" w:space="0" w:color="auto"/>
            </w:tcBorders>
            <w:tcMar>
              <w:left w:w="85" w:type="dxa"/>
              <w:right w:w="85" w:type="dxa"/>
            </w:tcMar>
            <w:vAlign w:val="center"/>
          </w:tcPr>
          <w:p w14:paraId="1EA764D0"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16D332F7"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F56F86F"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68597D7"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E1EBA98"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0BE9287F"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AC34A5C"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108641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9F3C64E"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80B67E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489E6F8C"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12A2B26"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9C609C0"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D70E663"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7F434EE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54363C05"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FA978D6"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38D8E98"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8A449C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1AFABC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2B5E435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A495995"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tcBorders>
            <w:tcMar>
              <w:left w:w="85" w:type="dxa"/>
              <w:right w:w="85" w:type="dxa"/>
            </w:tcMar>
            <w:vAlign w:val="center"/>
          </w:tcPr>
          <w:p w14:paraId="4AFE9D31"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r>
      <w:tr w:rsidR="00DD2430" w:rsidRPr="001A40BF" w14:paraId="5EDBEDFE" w14:textId="77777777" w:rsidTr="00304AA6">
        <w:trPr>
          <w:trHeight w:val="397"/>
        </w:trPr>
        <w:tc>
          <w:tcPr>
            <w:tcW w:w="10060" w:type="dxa"/>
            <w:gridSpan w:val="32"/>
            <w:tcBorders>
              <w:top w:val="nil"/>
              <w:bottom w:val="nil"/>
            </w:tcBorders>
            <w:tcMar>
              <w:left w:w="85" w:type="dxa"/>
              <w:right w:w="85" w:type="dxa"/>
            </w:tcMar>
            <w:vAlign w:val="center"/>
          </w:tcPr>
          <w:p w14:paraId="7C442F6A" w14:textId="77777777" w:rsidR="00DD2430" w:rsidRPr="001A40BF" w:rsidRDefault="00DD2430" w:rsidP="00DD2430">
            <w:pPr>
              <w:rPr>
                <w:rFonts w:ascii="Book Antiqua" w:hAnsi="Book Antiqua" w:cs="Arial"/>
                <w:b/>
                <w:sz w:val="28"/>
              </w:rPr>
            </w:pPr>
            <w:r w:rsidRPr="00DD2430">
              <w:rPr>
                <w:rFonts w:ascii="Calibri" w:hAnsi="Calibri" w:cs="Calibri"/>
                <w:b/>
                <w:sz w:val="22"/>
                <w:szCs w:val="22"/>
              </w:rPr>
              <w:t>Sul quale sono autorizzati ad operare i seguenti signori:</w:t>
            </w:r>
          </w:p>
        </w:tc>
      </w:tr>
      <w:tr w:rsidR="00304AA6" w:rsidRPr="001A40BF" w14:paraId="215CFB7A" w14:textId="77777777" w:rsidTr="00304AA6">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66E3BDF2" w14:textId="77777777" w:rsidR="00304AA6" w:rsidRPr="00304AA6" w:rsidRDefault="00304AA6" w:rsidP="003C3DFD">
            <w:pPr>
              <w:rPr>
                <w:rFonts w:ascii="Calibri" w:hAnsi="Calibri" w:cs="Calibri"/>
                <w:b/>
                <w:bCs/>
                <w:szCs w:val="20"/>
              </w:rPr>
            </w:pPr>
            <w:r w:rsidRPr="00304AA6">
              <w:rPr>
                <w:rFonts w:ascii="Calibri" w:hAnsi="Calibri" w:cs="Calibri"/>
                <w:b/>
                <w:bCs/>
                <w:szCs w:val="20"/>
              </w:rPr>
              <w:t>a)</w:t>
            </w:r>
          </w:p>
        </w:tc>
        <w:tc>
          <w:tcPr>
            <w:tcW w:w="1559" w:type="dxa"/>
            <w:gridSpan w:val="5"/>
            <w:tcBorders>
              <w:top w:val="nil"/>
              <w:left w:val="dotted" w:sz="4" w:space="0" w:color="auto"/>
              <w:bottom w:val="dotted" w:sz="4" w:space="0" w:color="auto"/>
              <w:right w:val="dotted" w:sz="4" w:space="0" w:color="auto"/>
            </w:tcBorders>
            <w:vAlign w:val="center"/>
          </w:tcPr>
          <w:p w14:paraId="49FAC973"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Cod. fisc.</w:t>
            </w:r>
          </w:p>
        </w:tc>
        <w:tc>
          <w:tcPr>
            <w:tcW w:w="2981" w:type="dxa"/>
            <w:gridSpan w:val="8"/>
            <w:tcBorders>
              <w:top w:val="nil"/>
              <w:left w:val="dotted" w:sz="4" w:space="0" w:color="auto"/>
              <w:bottom w:val="dotted" w:sz="4" w:space="0" w:color="auto"/>
            </w:tcBorders>
            <w:vAlign w:val="center"/>
          </w:tcPr>
          <w:p w14:paraId="350F2721" w14:textId="77777777" w:rsidR="00304AA6" w:rsidRPr="00304AA6" w:rsidRDefault="00304AA6" w:rsidP="003C3DFD">
            <w:pPr>
              <w:jc w:val="center"/>
              <w:rPr>
                <w:rFonts w:ascii="Calibri" w:hAnsi="Calibri" w:cs="Calibri"/>
                <w:b/>
                <w:bCs/>
                <w:szCs w:val="20"/>
              </w:rPr>
            </w:pPr>
          </w:p>
        </w:tc>
      </w:tr>
      <w:tr w:rsidR="00304AA6" w:rsidRPr="00304AA6" w14:paraId="268C5B79" w14:textId="77777777" w:rsidTr="00304AA6">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07282CAC" w14:textId="77777777" w:rsidR="00304AA6" w:rsidRPr="00304AA6" w:rsidRDefault="00304AA6" w:rsidP="003C3DFD">
            <w:pPr>
              <w:rPr>
                <w:rFonts w:ascii="Calibri" w:hAnsi="Calibri" w:cs="Calibri"/>
                <w:szCs w:val="20"/>
              </w:rPr>
            </w:pPr>
            <w:r w:rsidRPr="00304AA6">
              <w:rPr>
                <w:rFonts w:ascii="Calibri" w:hAnsi="Calibri" w:cs="Calibr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B46828D"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4B0B1A50"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03FD46A8" w14:textId="77777777" w:rsidR="00304AA6" w:rsidRPr="00304AA6" w:rsidRDefault="00304AA6" w:rsidP="003C3DFD">
            <w:pPr>
              <w:jc w:val="center"/>
              <w:rPr>
                <w:rFonts w:ascii="Calibri" w:hAnsi="Calibri" w:cs="Calibri"/>
                <w:szCs w:val="20"/>
              </w:rPr>
            </w:pPr>
          </w:p>
        </w:tc>
      </w:tr>
      <w:tr w:rsidR="00304AA6" w:rsidRPr="00304AA6" w14:paraId="3EEC25F4" w14:textId="77777777" w:rsidTr="00304AA6">
        <w:trPr>
          <w:trHeight w:val="397"/>
        </w:trPr>
        <w:tc>
          <w:tcPr>
            <w:tcW w:w="1696" w:type="dxa"/>
            <w:gridSpan w:val="6"/>
            <w:tcBorders>
              <w:top w:val="dotted" w:sz="4" w:space="0" w:color="auto"/>
              <w:bottom w:val="nil"/>
              <w:right w:val="dotted" w:sz="4" w:space="0" w:color="auto"/>
            </w:tcBorders>
            <w:tcMar>
              <w:left w:w="85" w:type="dxa"/>
              <w:right w:w="85" w:type="dxa"/>
            </w:tcMar>
            <w:vAlign w:val="center"/>
          </w:tcPr>
          <w:p w14:paraId="719DEC86" w14:textId="77777777" w:rsidR="00304AA6" w:rsidRPr="00304AA6" w:rsidRDefault="00304AA6" w:rsidP="003C3DFD">
            <w:pPr>
              <w:rPr>
                <w:rFonts w:ascii="Calibri" w:hAnsi="Calibri" w:cs="Calibri"/>
                <w:szCs w:val="20"/>
              </w:rPr>
            </w:pPr>
            <w:r w:rsidRPr="00304AA6">
              <w:rPr>
                <w:rFonts w:ascii="Calibri" w:hAnsi="Calibri" w:cs="Calibri"/>
                <w:szCs w:val="20"/>
              </w:rPr>
              <w:t>Residente a</w:t>
            </w:r>
          </w:p>
        </w:tc>
        <w:tc>
          <w:tcPr>
            <w:tcW w:w="3824" w:type="dxa"/>
            <w:gridSpan w:val="13"/>
            <w:tcBorders>
              <w:top w:val="dotted" w:sz="4" w:space="0" w:color="auto"/>
              <w:left w:val="dotted" w:sz="4" w:space="0" w:color="auto"/>
              <w:bottom w:val="nil"/>
              <w:right w:val="dotted" w:sz="4" w:space="0" w:color="auto"/>
            </w:tcBorders>
            <w:vAlign w:val="center"/>
          </w:tcPr>
          <w:p w14:paraId="5287BA07"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nil"/>
              <w:right w:val="dotted" w:sz="4" w:space="0" w:color="auto"/>
            </w:tcBorders>
            <w:vAlign w:val="center"/>
          </w:tcPr>
          <w:p w14:paraId="3BF8875E"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All’indirizzo</w:t>
            </w:r>
          </w:p>
        </w:tc>
        <w:tc>
          <w:tcPr>
            <w:tcW w:w="2981" w:type="dxa"/>
            <w:gridSpan w:val="8"/>
            <w:tcBorders>
              <w:top w:val="dotted" w:sz="4" w:space="0" w:color="auto"/>
              <w:left w:val="dotted" w:sz="4" w:space="0" w:color="auto"/>
              <w:bottom w:val="nil"/>
            </w:tcBorders>
            <w:vAlign w:val="center"/>
          </w:tcPr>
          <w:p w14:paraId="486DFF68" w14:textId="77777777" w:rsidR="00304AA6" w:rsidRPr="00304AA6" w:rsidRDefault="00304AA6" w:rsidP="003C3DFD">
            <w:pPr>
              <w:jc w:val="center"/>
              <w:rPr>
                <w:rFonts w:ascii="Calibri" w:hAnsi="Calibri" w:cs="Calibri"/>
                <w:szCs w:val="20"/>
              </w:rPr>
            </w:pPr>
          </w:p>
        </w:tc>
      </w:tr>
      <w:tr w:rsidR="00304AA6" w:rsidRPr="001A40BF" w14:paraId="1A4EDA7C" w14:textId="77777777" w:rsidTr="00304AA6">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6324FBD4" w14:textId="4C7D0FC6" w:rsidR="00304AA6" w:rsidRPr="00304AA6" w:rsidRDefault="00304AA6" w:rsidP="003C3DFD">
            <w:pPr>
              <w:rPr>
                <w:rFonts w:ascii="Calibri" w:hAnsi="Calibri" w:cs="Calibri"/>
                <w:b/>
                <w:bCs/>
                <w:szCs w:val="20"/>
              </w:rPr>
            </w:pPr>
            <w:r>
              <w:rPr>
                <w:rFonts w:ascii="Calibri" w:hAnsi="Calibri" w:cs="Calibri"/>
                <w:b/>
                <w:bCs/>
                <w:szCs w:val="20"/>
              </w:rPr>
              <w:t>b</w:t>
            </w:r>
            <w:r w:rsidRPr="00304AA6">
              <w:rPr>
                <w:rFonts w:ascii="Calibri" w:hAnsi="Calibri" w:cs="Calibri"/>
                <w:b/>
                <w:bCs/>
                <w:szCs w:val="20"/>
              </w:rPr>
              <w:t>)</w:t>
            </w:r>
          </w:p>
        </w:tc>
        <w:tc>
          <w:tcPr>
            <w:tcW w:w="1559" w:type="dxa"/>
            <w:gridSpan w:val="5"/>
            <w:tcBorders>
              <w:top w:val="nil"/>
              <w:left w:val="dotted" w:sz="4" w:space="0" w:color="auto"/>
              <w:bottom w:val="dotted" w:sz="4" w:space="0" w:color="auto"/>
              <w:right w:val="dotted" w:sz="4" w:space="0" w:color="auto"/>
            </w:tcBorders>
            <w:vAlign w:val="center"/>
          </w:tcPr>
          <w:p w14:paraId="1CDDD234"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Cod. fisc.</w:t>
            </w:r>
          </w:p>
        </w:tc>
        <w:tc>
          <w:tcPr>
            <w:tcW w:w="2981" w:type="dxa"/>
            <w:gridSpan w:val="8"/>
            <w:tcBorders>
              <w:top w:val="nil"/>
              <w:left w:val="dotted" w:sz="4" w:space="0" w:color="auto"/>
              <w:bottom w:val="dotted" w:sz="4" w:space="0" w:color="auto"/>
            </w:tcBorders>
            <w:vAlign w:val="center"/>
          </w:tcPr>
          <w:p w14:paraId="04D5D4BC" w14:textId="77777777" w:rsidR="00304AA6" w:rsidRPr="00304AA6" w:rsidRDefault="00304AA6" w:rsidP="003C3DFD">
            <w:pPr>
              <w:jc w:val="center"/>
              <w:rPr>
                <w:rFonts w:ascii="Calibri" w:hAnsi="Calibri" w:cs="Calibri"/>
                <w:b/>
                <w:bCs/>
                <w:szCs w:val="20"/>
              </w:rPr>
            </w:pPr>
          </w:p>
        </w:tc>
      </w:tr>
      <w:tr w:rsidR="00304AA6" w:rsidRPr="00304AA6" w14:paraId="2CB5D2EA" w14:textId="77777777" w:rsidTr="00304AA6">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5E2084A3" w14:textId="77777777" w:rsidR="00304AA6" w:rsidRPr="00304AA6" w:rsidRDefault="00304AA6" w:rsidP="003C3DFD">
            <w:pPr>
              <w:rPr>
                <w:rFonts w:ascii="Calibri" w:hAnsi="Calibri" w:cs="Calibri"/>
                <w:szCs w:val="20"/>
              </w:rPr>
            </w:pPr>
            <w:r w:rsidRPr="00304AA6">
              <w:rPr>
                <w:rFonts w:ascii="Calibri" w:hAnsi="Calibri" w:cs="Calibr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08D46E5"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66E58552"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0E389B98" w14:textId="77777777" w:rsidR="00304AA6" w:rsidRPr="00304AA6" w:rsidRDefault="00304AA6" w:rsidP="003C3DFD">
            <w:pPr>
              <w:jc w:val="center"/>
              <w:rPr>
                <w:rFonts w:ascii="Calibri" w:hAnsi="Calibri" w:cs="Calibri"/>
                <w:szCs w:val="20"/>
              </w:rPr>
            </w:pPr>
          </w:p>
        </w:tc>
      </w:tr>
      <w:tr w:rsidR="00304AA6" w:rsidRPr="00304AA6" w14:paraId="53E48C49" w14:textId="77777777" w:rsidTr="00304AA6">
        <w:trPr>
          <w:trHeight w:val="397"/>
        </w:trPr>
        <w:tc>
          <w:tcPr>
            <w:tcW w:w="1696" w:type="dxa"/>
            <w:gridSpan w:val="6"/>
            <w:tcBorders>
              <w:top w:val="dotted" w:sz="4" w:space="0" w:color="auto"/>
              <w:bottom w:val="nil"/>
              <w:right w:val="dotted" w:sz="4" w:space="0" w:color="auto"/>
            </w:tcBorders>
            <w:tcMar>
              <w:left w:w="85" w:type="dxa"/>
              <w:right w:w="85" w:type="dxa"/>
            </w:tcMar>
            <w:vAlign w:val="center"/>
          </w:tcPr>
          <w:p w14:paraId="5669136E" w14:textId="77777777" w:rsidR="00304AA6" w:rsidRPr="00304AA6" w:rsidRDefault="00304AA6" w:rsidP="003C3DFD">
            <w:pPr>
              <w:rPr>
                <w:rFonts w:ascii="Calibri" w:hAnsi="Calibri" w:cs="Calibri"/>
                <w:szCs w:val="20"/>
              </w:rPr>
            </w:pPr>
            <w:r w:rsidRPr="00304AA6">
              <w:rPr>
                <w:rFonts w:ascii="Calibri" w:hAnsi="Calibri" w:cs="Calibri"/>
                <w:szCs w:val="20"/>
              </w:rPr>
              <w:t>Residente a</w:t>
            </w:r>
          </w:p>
        </w:tc>
        <w:tc>
          <w:tcPr>
            <w:tcW w:w="3824" w:type="dxa"/>
            <w:gridSpan w:val="13"/>
            <w:tcBorders>
              <w:top w:val="dotted" w:sz="4" w:space="0" w:color="auto"/>
              <w:left w:val="dotted" w:sz="4" w:space="0" w:color="auto"/>
              <w:bottom w:val="nil"/>
              <w:right w:val="dotted" w:sz="4" w:space="0" w:color="auto"/>
            </w:tcBorders>
            <w:vAlign w:val="center"/>
          </w:tcPr>
          <w:p w14:paraId="181B3430"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nil"/>
              <w:right w:val="dotted" w:sz="4" w:space="0" w:color="auto"/>
            </w:tcBorders>
            <w:vAlign w:val="center"/>
          </w:tcPr>
          <w:p w14:paraId="66ADC504"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All’indirizzo</w:t>
            </w:r>
          </w:p>
        </w:tc>
        <w:tc>
          <w:tcPr>
            <w:tcW w:w="2981" w:type="dxa"/>
            <w:gridSpan w:val="8"/>
            <w:tcBorders>
              <w:top w:val="dotted" w:sz="4" w:space="0" w:color="auto"/>
              <w:left w:val="dotted" w:sz="4" w:space="0" w:color="auto"/>
              <w:bottom w:val="nil"/>
            </w:tcBorders>
            <w:vAlign w:val="center"/>
          </w:tcPr>
          <w:p w14:paraId="336C1168" w14:textId="77777777" w:rsidR="00304AA6" w:rsidRPr="00304AA6" w:rsidRDefault="00304AA6" w:rsidP="003C3DFD">
            <w:pPr>
              <w:jc w:val="center"/>
              <w:rPr>
                <w:rFonts w:ascii="Calibri" w:hAnsi="Calibri" w:cs="Calibri"/>
                <w:szCs w:val="20"/>
              </w:rPr>
            </w:pPr>
          </w:p>
        </w:tc>
      </w:tr>
      <w:tr w:rsidR="00304AA6" w:rsidRPr="001A40BF" w14:paraId="53347E0A" w14:textId="77777777" w:rsidTr="00304AA6">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5DC2B038" w14:textId="0C144699" w:rsidR="00304AA6" w:rsidRPr="00304AA6" w:rsidRDefault="00304AA6" w:rsidP="003C3DFD">
            <w:pPr>
              <w:rPr>
                <w:rFonts w:ascii="Calibri" w:hAnsi="Calibri" w:cs="Calibri"/>
                <w:b/>
                <w:bCs/>
                <w:szCs w:val="20"/>
              </w:rPr>
            </w:pPr>
            <w:r>
              <w:rPr>
                <w:rFonts w:ascii="Calibri" w:hAnsi="Calibri" w:cs="Calibri"/>
                <w:b/>
                <w:bCs/>
                <w:szCs w:val="20"/>
              </w:rPr>
              <w:t>c</w:t>
            </w:r>
            <w:r w:rsidRPr="00304AA6">
              <w:rPr>
                <w:rFonts w:ascii="Calibri" w:hAnsi="Calibri" w:cs="Calibri"/>
                <w:b/>
                <w:bCs/>
                <w:szCs w:val="20"/>
              </w:rPr>
              <w:t>)</w:t>
            </w:r>
          </w:p>
        </w:tc>
        <w:tc>
          <w:tcPr>
            <w:tcW w:w="1559" w:type="dxa"/>
            <w:gridSpan w:val="5"/>
            <w:tcBorders>
              <w:top w:val="nil"/>
              <w:left w:val="dotted" w:sz="4" w:space="0" w:color="auto"/>
              <w:bottom w:val="dotted" w:sz="4" w:space="0" w:color="auto"/>
              <w:right w:val="dotted" w:sz="4" w:space="0" w:color="auto"/>
            </w:tcBorders>
            <w:vAlign w:val="center"/>
          </w:tcPr>
          <w:p w14:paraId="10EF475D"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Cod. fisc.</w:t>
            </w:r>
          </w:p>
        </w:tc>
        <w:tc>
          <w:tcPr>
            <w:tcW w:w="2981" w:type="dxa"/>
            <w:gridSpan w:val="8"/>
            <w:tcBorders>
              <w:top w:val="nil"/>
              <w:left w:val="dotted" w:sz="4" w:space="0" w:color="auto"/>
              <w:bottom w:val="dotted" w:sz="4" w:space="0" w:color="auto"/>
            </w:tcBorders>
            <w:vAlign w:val="center"/>
          </w:tcPr>
          <w:p w14:paraId="4691674B" w14:textId="77777777" w:rsidR="00304AA6" w:rsidRPr="00304AA6" w:rsidRDefault="00304AA6" w:rsidP="003C3DFD">
            <w:pPr>
              <w:jc w:val="center"/>
              <w:rPr>
                <w:rFonts w:ascii="Calibri" w:hAnsi="Calibri" w:cs="Calibri"/>
                <w:b/>
                <w:bCs/>
                <w:szCs w:val="20"/>
              </w:rPr>
            </w:pPr>
          </w:p>
        </w:tc>
      </w:tr>
      <w:tr w:rsidR="00304AA6" w:rsidRPr="00304AA6" w14:paraId="08B5B0E2" w14:textId="77777777" w:rsidTr="00304AA6">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0CDB13BA" w14:textId="77777777" w:rsidR="00304AA6" w:rsidRPr="00304AA6" w:rsidRDefault="00304AA6" w:rsidP="003C3DFD">
            <w:pPr>
              <w:rPr>
                <w:rFonts w:ascii="Calibri" w:hAnsi="Calibri" w:cs="Calibri"/>
                <w:szCs w:val="20"/>
              </w:rPr>
            </w:pPr>
            <w:r w:rsidRPr="00304AA6">
              <w:rPr>
                <w:rFonts w:ascii="Calibri" w:hAnsi="Calibri" w:cs="Calibr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4B907B2B"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0D20E18"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157370A9" w14:textId="77777777" w:rsidR="00304AA6" w:rsidRPr="00304AA6" w:rsidRDefault="00304AA6" w:rsidP="003C3DFD">
            <w:pPr>
              <w:jc w:val="center"/>
              <w:rPr>
                <w:rFonts w:ascii="Calibri" w:hAnsi="Calibri" w:cs="Calibri"/>
                <w:szCs w:val="20"/>
              </w:rPr>
            </w:pPr>
          </w:p>
        </w:tc>
      </w:tr>
      <w:tr w:rsidR="00304AA6" w:rsidRPr="00304AA6" w14:paraId="694031D7" w14:textId="77777777" w:rsidTr="00304AA6">
        <w:trPr>
          <w:trHeight w:val="397"/>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533DA6D5" w14:textId="31B23DAE" w:rsidR="00304AA6" w:rsidRPr="00304AA6" w:rsidRDefault="00304AA6" w:rsidP="00304AA6">
            <w:pPr>
              <w:rPr>
                <w:rFonts w:ascii="Calibri" w:hAnsi="Calibri" w:cs="Calibri"/>
                <w:szCs w:val="20"/>
              </w:rPr>
            </w:pPr>
            <w:r w:rsidRPr="00304AA6">
              <w:rPr>
                <w:rFonts w:ascii="Calibri" w:hAnsi="Calibri" w:cs="Calibri"/>
                <w:szCs w:val="20"/>
              </w:rPr>
              <w:t>Residente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648DAA8E" w14:textId="61569FCF" w:rsidR="00304AA6" w:rsidRPr="00304AA6" w:rsidRDefault="00304AA6" w:rsidP="00304AA6">
            <w:pPr>
              <w:rPr>
                <w:rFonts w:ascii="Calibri" w:hAnsi="Calibri" w:cs="Calibr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29D4ED9E" w14:textId="15363A3F" w:rsidR="00304AA6" w:rsidRPr="00AE0FEF" w:rsidRDefault="00304AA6" w:rsidP="00304AA6">
            <w:pPr>
              <w:widowControl w:val="0"/>
              <w:spacing w:before="40"/>
              <w:ind w:left="306" w:hanging="284"/>
              <w:jc w:val="center"/>
              <w:rPr>
                <w:rFonts w:ascii="Calibri" w:hAnsi="Calibri" w:cs="Calibri"/>
                <w:szCs w:val="20"/>
              </w:rPr>
            </w:pPr>
            <w:r w:rsidRPr="00AE0FEF">
              <w:rPr>
                <w:rFonts w:ascii="Calibri" w:hAnsi="Calibri" w:cs="Calibri"/>
                <w:szCs w:val="20"/>
              </w:rPr>
              <w:t>All’indirizzo</w:t>
            </w:r>
          </w:p>
        </w:tc>
        <w:tc>
          <w:tcPr>
            <w:tcW w:w="2981" w:type="dxa"/>
            <w:gridSpan w:val="8"/>
            <w:tcBorders>
              <w:top w:val="dotted" w:sz="4" w:space="0" w:color="auto"/>
              <w:left w:val="dotted" w:sz="4" w:space="0" w:color="auto"/>
              <w:bottom w:val="single" w:sz="4" w:space="0" w:color="auto"/>
            </w:tcBorders>
            <w:vAlign w:val="center"/>
          </w:tcPr>
          <w:p w14:paraId="35CF3565" w14:textId="79704ED8" w:rsidR="00304AA6" w:rsidRPr="00304AA6" w:rsidRDefault="00304AA6" w:rsidP="00304AA6">
            <w:pPr>
              <w:jc w:val="center"/>
              <w:rPr>
                <w:rFonts w:ascii="Calibri" w:hAnsi="Calibri" w:cs="Calibri"/>
                <w:szCs w:val="20"/>
              </w:rPr>
            </w:pPr>
          </w:p>
        </w:tc>
      </w:tr>
    </w:tbl>
    <w:p w14:paraId="5EC4F040" w14:textId="5AC14C20" w:rsidR="00DD2430" w:rsidRDefault="00DD2430" w:rsidP="00AE6DFF">
      <w:pPr>
        <w:pStyle w:val="Corpodeltesto"/>
        <w:tabs>
          <w:tab w:val="num" w:pos="426"/>
        </w:tabs>
        <w:spacing w:line="276" w:lineRule="auto"/>
        <w:ind w:left="284" w:hanging="284"/>
        <w:rPr>
          <w:rFonts w:ascii="Book Antiqua" w:hAnsi="Book Antiqua" w:cs="Arial"/>
          <w:sz w:val="22"/>
        </w:rPr>
      </w:pPr>
    </w:p>
    <w:p w14:paraId="4492504D" w14:textId="77777777" w:rsidR="00863B99" w:rsidRDefault="00863B99" w:rsidP="00AE6DFF">
      <w:pPr>
        <w:pStyle w:val="Corpodeltesto"/>
        <w:tabs>
          <w:tab w:val="num" w:pos="426"/>
        </w:tabs>
        <w:spacing w:line="276" w:lineRule="auto"/>
        <w:ind w:left="284" w:hanging="284"/>
        <w:rPr>
          <w:rFonts w:ascii="Book Antiqua" w:hAnsi="Book Antiqua" w:cs="Arial"/>
          <w:sz w:val="22"/>
        </w:rPr>
      </w:pPr>
    </w:p>
    <w:sectPr w:rsidR="00863B99" w:rsidSect="00C87B2A">
      <w:headerReference w:type="default" r:id="rId10"/>
      <w:footerReference w:type="default" r:id="rId11"/>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50644" w14:textId="77777777" w:rsidR="00B30B38" w:rsidRDefault="00B30B38">
      <w:r>
        <w:separator/>
      </w:r>
    </w:p>
  </w:endnote>
  <w:endnote w:type="continuationSeparator" w:id="0">
    <w:p w14:paraId="292A382A" w14:textId="77777777" w:rsidR="00B30B38" w:rsidRDefault="00B30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auto"/>
    <w:notTrueType/>
    <w:pitch w:val="default"/>
    <w:sig w:usb0="20000003" w:usb1="00000000" w:usb2="00000000" w:usb3="00000000" w:csb0="000001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F8F92" w14:textId="24606AA6" w:rsidR="00661D15" w:rsidRPr="00E75184" w:rsidRDefault="00661D15" w:rsidP="00661D15">
    <w:pPr>
      <w:pStyle w:val="Intestazione"/>
      <w:jc w:val="right"/>
      <w:rPr>
        <w:rFonts w:asciiTheme="minorHAnsi" w:hAnsiTheme="minorHAnsi"/>
        <w:i/>
        <w:sz w:val="18"/>
        <w:szCs w:val="18"/>
      </w:rPr>
    </w:pPr>
    <w:r>
      <w:rPr>
        <w:i/>
        <w:sz w:val="18"/>
        <w:szCs w:val="18"/>
      </w:rPr>
      <w:t>R</w:t>
    </w:r>
    <w:r w:rsidR="00A9537A">
      <w:rPr>
        <w:i/>
        <w:sz w:val="18"/>
        <w:szCs w:val="18"/>
      </w:rPr>
      <w:t xml:space="preserve">ev. settembre </w:t>
    </w:r>
    <w:r w:rsidRPr="00E75184">
      <w:rPr>
        <w:i/>
        <w:sz w:val="18"/>
        <w:szCs w:val="18"/>
      </w:rPr>
      <w:t>2023</w:t>
    </w:r>
  </w:p>
  <w:p w14:paraId="3764032C" w14:textId="55D53641" w:rsidR="00B30B38" w:rsidRPr="001447E2" w:rsidRDefault="00B30B38"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EB4F95">
      <w:rPr>
        <w:rStyle w:val="Numeropagina"/>
        <w:rFonts w:ascii="Tahoma" w:hAnsi="Tahoma" w:cs="Tahoma"/>
        <w:noProof/>
        <w:sz w:val="20"/>
      </w:rPr>
      <w:t>12</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EB4F95">
      <w:rPr>
        <w:rStyle w:val="Numeropagina"/>
        <w:rFonts w:ascii="Tahoma" w:hAnsi="Tahoma" w:cs="Tahoma"/>
        <w:noProof/>
        <w:sz w:val="20"/>
      </w:rPr>
      <w:t>14</w:t>
    </w:r>
    <w:r>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2E938" w14:textId="77777777" w:rsidR="00B30B38" w:rsidRDefault="00B30B38">
      <w:r>
        <w:separator/>
      </w:r>
    </w:p>
  </w:footnote>
  <w:footnote w:type="continuationSeparator" w:id="0">
    <w:p w14:paraId="5C262505" w14:textId="77777777" w:rsidR="00B30B38" w:rsidRDefault="00B30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AACB7" w14:textId="77777777" w:rsidR="000A4D48" w:rsidRDefault="000A4D48" w:rsidP="00414616">
    <w:pPr>
      <w:pStyle w:val="Intestazione"/>
      <w:jc w:val="center"/>
      <w:rPr>
        <w:i/>
      </w:rPr>
    </w:pPr>
  </w:p>
  <w:p w14:paraId="161674B9" w14:textId="73FC4762" w:rsidR="000A4D48" w:rsidRDefault="000A4D48" w:rsidP="00414616">
    <w:pPr>
      <w:pStyle w:val="Intestazione"/>
      <w:jc w:val="center"/>
      <w:rPr>
        <w:i/>
      </w:rPr>
    </w:pPr>
  </w:p>
  <w:p w14:paraId="304B6F6B" w14:textId="77777777" w:rsidR="000A4D48" w:rsidRDefault="000A4D48" w:rsidP="00414616">
    <w:pPr>
      <w:pStyle w:val="Intestazione"/>
      <w:jc w:val="center"/>
      <w:rPr>
        <w:i/>
      </w:rPr>
    </w:pPr>
  </w:p>
  <w:p w14:paraId="51EEF863" w14:textId="77777777" w:rsidR="000A4D48" w:rsidRDefault="000A4D48" w:rsidP="00414616">
    <w:pPr>
      <w:pStyle w:val="Intestazione"/>
      <w:jc w:val="center"/>
      <w:rPr>
        <w:i/>
      </w:rPr>
    </w:pPr>
  </w:p>
  <w:p w14:paraId="5816F16C" w14:textId="77777777" w:rsidR="000A4D48" w:rsidRDefault="000A4D48" w:rsidP="00414616">
    <w:pPr>
      <w:pStyle w:val="Intestazione"/>
      <w:jc w:val="center"/>
      <w:rPr>
        <w:i/>
      </w:rPr>
    </w:pPr>
  </w:p>
  <w:p w14:paraId="4F2218EB" w14:textId="77777777" w:rsidR="000A4D48" w:rsidRDefault="000A4D48" w:rsidP="00414616">
    <w:pPr>
      <w:pStyle w:val="Intestazione"/>
      <w:jc w:val="center"/>
      <w:rPr>
        <w:i/>
      </w:rPr>
    </w:pPr>
  </w:p>
  <w:p w14:paraId="34B7F466" w14:textId="77777777" w:rsidR="000A4D48" w:rsidRDefault="000A4D48" w:rsidP="00414616">
    <w:pPr>
      <w:pStyle w:val="Intestazione"/>
      <w:jc w:val="center"/>
      <w:rPr>
        <w:i/>
      </w:rPr>
    </w:pPr>
  </w:p>
  <w:p w14:paraId="6592DC4E" w14:textId="77777777" w:rsidR="000A4D48" w:rsidRDefault="000A4D48" w:rsidP="00414616">
    <w:pPr>
      <w:pStyle w:val="Intestazione"/>
      <w:jc w:val="center"/>
      <w:rPr>
        <w:i/>
      </w:rPr>
    </w:pPr>
  </w:p>
  <w:p w14:paraId="143532C3" w14:textId="77777777" w:rsidR="00A9537A" w:rsidRDefault="00A9537A" w:rsidP="00414616">
    <w:pPr>
      <w:pStyle w:val="Intestazione"/>
      <w:jc w:val="center"/>
      <w:rPr>
        <w:i/>
      </w:rPr>
    </w:pPr>
  </w:p>
  <w:p w14:paraId="1AD1C7F7" w14:textId="57858A79" w:rsidR="00661D15" w:rsidRPr="00661D15" w:rsidRDefault="00661D15" w:rsidP="00414616">
    <w:pPr>
      <w:pStyle w:val="Intestazione"/>
      <w:jc w:val="center"/>
      <w:rPr>
        <w:i/>
      </w:rPr>
    </w:pPr>
  </w:p>
  <w:p w14:paraId="024BD181" w14:textId="279EB2E5" w:rsidR="0063004D" w:rsidRDefault="00661D15" w:rsidP="0063004D">
    <w:pPr>
      <w:ind w:right="566"/>
      <w:jc w:val="both"/>
      <w:rPr>
        <w:i/>
        <w:sz w:val="20"/>
        <w:szCs w:val="20"/>
      </w:rPr>
    </w:pPr>
    <w:r w:rsidRPr="00661D15">
      <w:rPr>
        <w:i/>
        <w:sz w:val="20"/>
        <w:szCs w:val="20"/>
      </w:rPr>
      <w:t>Questa S</w:t>
    </w:r>
    <w:r w:rsidR="0063004D">
      <w:rPr>
        <w:i/>
        <w:sz w:val="20"/>
        <w:szCs w:val="20"/>
      </w:rPr>
      <w:t xml:space="preserve">tazione </w:t>
    </w:r>
    <w:r w:rsidRPr="00661D15">
      <w:rPr>
        <w:i/>
        <w:sz w:val="20"/>
        <w:szCs w:val="20"/>
      </w:rPr>
      <w:t>A</w:t>
    </w:r>
    <w:r w:rsidR="0063004D">
      <w:rPr>
        <w:i/>
        <w:sz w:val="20"/>
        <w:szCs w:val="20"/>
      </w:rPr>
      <w:t>ppaltante</w:t>
    </w:r>
    <w:r w:rsidRPr="00661D15">
      <w:rPr>
        <w:i/>
        <w:sz w:val="20"/>
        <w:szCs w:val="20"/>
      </w:rPr>
      <w:t xml:space="preserve"> ha </w:t>
    </w:r>
    <w:r w:rsidR="0063004D">
      <w:rPr>
        <w:i/>
        <w:sz w:val="20"/>
        <w:szCs w:val="20"/>
      </w:rPr>
      <w:t xml:space="preserve">recentemente </w:t>
    </w:r>
    <w:r w:rsidRPr="00661D15">
      <w:rPr>
        <w:i/>
        <w:sz w:val="20"/>
        <w:szCs w:val="20"/>
      </w:rPr>
      <w:t>aggiornato le dichiarazioni contenute</w:t>
    </w:r>
    <w:r w:rsidR="00A9537A">
      <w:rPr>
        <w:i/>
        <w:sz w:val="20"/>
        <w:szCs w:val="20"/>
      </w:rPr>
      <w:t xml:space="preserve"> nel </w:t>
    </w:r>
    <w:r w:rsidR="0063004D">
      <w:rPr>
        <w:i/>
        <w:sz w:val="20"/>
        <w:szCs w:val="20"/>
      </w:rPr>
      <w:t xml:space="preserve">presente </w:t>
    </w:r>
    <w:r w:rsidR="00A9537A">
      <w:rPr>
        <w:i/>
        <w:sz w:val="20"/>
        <w:szCs w:val="20"/>
      </w:rPr>
      <w:t>modello</w:t>
    </w:r>
    <w:r w:rsidR="0063004D">
      <w:rPr>
        <w:i/>
        <w:sz w:val="20"/>
        <w:szCs w:val="20"/>
      </w:rPr>
      <w:t xml:space="preserve"> DGUE,</w:t>
    </w:r>
    <w:r w:rsidR="00A9537A">
      <w:rPr>
        <w:i/>
        <w:sz w:val="20"/>
        <w:szCs w:val="20"/>
      </w:rPr>
      <w:t xml:space="preserve"> ma in ogni caso i </w:t>
    </w:r>
    <w:r w:rsidRPr="00661D15">
      <w:rPr>
        <w:i/>
        <w:sz w:val="20"/>
        <w:szCs w:val="20"/>
      </w:rPr>
      <w:t>riferimenti normativi al D. Lgs. 50/2016 devono intendersi come sostituiti dai corrispondenti riferimenti di cui al D. Lgs. 36/2023</w:t>
    </w:r>
    <w:r w:rsidR="0063004D">
      <w:rPr>
        <w:i/>
        <w:sz w:val="20"/>
        <w:szCs w:val="20"/>
      </w:rPr>
      <w:t xml:space="preserve">, nuovo </w:t>
    </w:r>
    <w:r w:rsidR="0063004D" w:rsidRPr="0063004D">
      <w:rPr>
        <w:i/>
        <w:sz w:val="20"/>
        <w:szCs w:val="20"/>
      </w:rPr>
      <w:t>Codice dei contratti pubblici</w:t>
    </w:r>
    <w:r w:rsidR="00EB4F95">
      <w:rPr>
        <w:i/>
        <w:sz w:val="20"/>
        <w:szCs w:val="20"/>
      </w:rPr>
      <w:t>.</w:t>
    </w:r>
  </w:p>
  <w:p w14:paraId="391E3938" w14:textId="0F3F166B" w:rsidR="00661D15" w:rsidRDefault="000A4D48" w:rsidP="0063004D">
    <w:pPr>
      <w:ind w:right="566"/>
      <w:jc w:val="both"/>
      <w:rPr>
        <w:i/>
        <w:sz w:val="20"/>
        <w:szCs w:val="20"/>
      </w:rPr>
    </w:pPr>
    <w:r>
      <w:rPr>
        <w:noProof/>
      </w:rPr>
      <w:drawing>
        <wp:anchor distT="0" distB="0" distL="114300" distR="114300" simplePos="0" relativeHeight="251659264" behindDoc="0" locked="1" layoutInCell="1" allowOverlap="1" wp14:anchorId="2BAA63D0" wp14:editId="1CC7E6CC">
          <wp:simplePos x="0" y="0"/>
          <wp:positionH relativeFrom="margin">
            <wp:align>center</wp:align>
          </wp:positionH>
          <wp:positionV relativeFrom="page">
            <wp:posOffset>-47625</wp:posOffset>
          </wp:positionV>
          <wp:extent cx="7439025" cy="1769745"/>
          <wp:effectExtent l="0" t="0" r="9525" b="1905"/>
          <wp:wrapNone/>
          <wp:docPr id="3" name="Immagine 3" descr="Comune di Sesto Fiorentino, carta intestata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une di Sesto Fiorentino, carta intestata Word"/>
                  <pic:cNvPicPr>
                    <a:picLocks noChangeAspect="1" noChangeArrowheads="1"/>
                  </pic:cNvPicPr>
                </pic:nvPicPr>
                <pic:blipFill>
                  <a:blip r:embed="rId1"/>
                  <a:srcRect/>
                  <a:stretch>
                    <a:fillRect/>
                  </a:stretch>
                </pic:blipFill>
                <pic:spPr bwMode="auto">
                  <a:xfrm>
                    <a:off x="0" y="0"/>
                    <a:ext cx="7439025" cy="17697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DDD5AA0" w14:textId="77777777" w:rsidR="0063004D" w:rsidRDefault="0063004D" w:rsidP="0063004D">
    <w:pPr>
      <w:ind w:right="566"/>
      <w:jc w:val="both"/>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221E7"/>
    <w:multiLevelType w:val="hybridMultilevel"/>
    <w:tmpl w:val="AE5A3D14"/>
    <w:lvl w:ilvl="0" w:tplc="73E6BEC2">
      <w:numFmt w:val="bullet"/>
      <w:lvlText w:val="-"/>
      <w:lvlJc w:val="left"/>
      <w:pPr>
        <w:ind w:left="468" w:hanging="361"/>
      </w:pPr>
      <w:rPr>
        <w:rFonts w:ascii="Arial" w:eastAsia="Arial" w:hAnsi="Arial" w:cs="Arial" w:hint="default"/>
        <w:w w:val="91"/>
        <w:sz w:val="20"/>
        <w:szCs w:val="20"/>
        <w:lang w:val="it-IT" w:eastAsia="it-IT" w:bidi="it-IT"/>
      </w:rPr>
    </w:lvl>
    <w:lvl w:ilvl="1" w:tplc="A32C6674">
      <w:numFmt w:val="bullet"/>
      <w:lvlText w:val="•"/>
      <w:lvlJc w:val="left"/>
      <w:pPr>
        <w:ind w:left="891" w:hanging="361"/>
      </w:pPr>
      <w:rPr>
        <w:rFonts w:hint="default"/>
        <w:lang w:val="it-IT" w:eastAsia="it-IT" w:bidi="it-IT"/>
      </w:rPr>
    </w:lvl>
    <w:lvl w:ilvl="2" w:tplc="FA423A30">
      <w:numFmt w:val="bullet"/>
      <w:lvlText w:val="•"/>
      <w:lvlJc w:val="left"/>
      <w:pPr>
        <w:ind w:left="1323" w:hanging="361"/>
      </w:pPr>
      <w:rPr>
        <w:rFonts w:hint="default"/>
        <w:lang w:val="it-IT" w:eastAsia="it-IT" w:bidi="it-IT"/>
      </w:rPr>
    </w:lvl>
    <w:lvl w:ilvl="3" w:tplc="C6682D92">
      <w:numFmt w:val="bullet"/>
      <w:lvlText w:val="•"/>
      <w:lvlJc w:val="left"/>
      <w:pPr>
        <w:ind w:left="1755" w:hanging="361"/>
      </w:pPr>
      <w:rPr>
        <w:rFonts w:hint="default"/>
        <w:lang w:val="it-IT" w:eastAsia="it-IT" w:bidi="it-IT"/>
      </w:rPr>
    </w:lvl>
    <w:lvl w:ilvl="4" w:tplc="B8702916">
      <w:numFmt w:val="bullet"/>
      <w:lvlText w:val="•"/>
      <w:lvlJc w:val="left"/>
      <w:pPr>
        <w:ind w:left="2186" w:hanging="361"/>
      </w:pPr>
      <w:rPr>
        <w:rFonts w:hint="default"/>
        <w:lang w:val="it-IT" w:eastAsia="it-IT" w:bidi="it-IT"/>
      </w:rPr>
    </w:lvl>
    <w:lvl w:ilvl="5" w:tplc="BF6064DC">
      <w:numFmt w:val="bullet"/>
      <w:lvlText w:val="•"/>
      <w:lvlJc w:val="left"/>
      <w:pPr>
        <w:ind w:left="2618" w:hanging="361"/>
      </w:pPr>
      <w:rPr>
        <w:rFonts w:hint="default"/>
        <w:lang w:val="it-IT" w:eastAsia="it-IT" w:bidi="it-IT"/>
      </w:rPr>
    </w:lvl>
    <w:lvl w:ilvl="6" w:tplc="CF38419A">
      <w:numFmt w:val="bullet"/>
      <w:lvlText w:val="•"/>
      <w:lvlJc w:val="left"/>
      <w:pPr>
        <w:ind w:left="3050" w:hanging="361"/>
      </w:pPr>
      <w:rPr>
        <w:rFonts w:hint="default"/>
        <w:lang w:val="it-IT" w:eastAsia="it-IT" w:bidi="it-IT"/>
      </w:rPr>
    </w:lvl>
    <w:lvl w:ilvl="7" w:tplc="1BFE249A">
      <w:numFmt w:val="bullet"/>
      <w:lvlText w:val="•"/>
      <w:lvlJc w:val="left"/>
      <w:pPr>
        <w:ind w:left="3481" w:hanging="361"/>
      </w:pPr>
      <w:rPr>
        <w:rFonts w:hint="default"/>
        <w:lang w:val="it-IT" w:eastAsia="it-IT" w:bidi="it-IT"/>
      </w:rPr>
    </w:lvl>
    <w:lvl w:ilvl="8" w:tplc="6D64129A">
      <w:numFmt w:val="bullet"/>
      <w:lvlText w:val="•"/>
      <w:lvlJc w:val="left"/>
      <w:pPr>
        <w:ind w:left="3913" w:hanging="361"/>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57697"/>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54F"/>
    <w:rsid w:val="00000958"/>
    <w:rsid w:val="00000BF4"/>
    <w:rsid w:val="00000CB8"/>
    <w:rsid w:val="00001173"/>
    <w:rsid w:val="00001817"/>
    <w:rsid w:val="00001E5F"/>
    <w:rsid w:val="00004490"/>
    <w:rsid w:val="000056C6"/>
    <w:rsid w:val="0000754A"/>
    <w:rsid w:val="00007557"/>
    <w:rsid w:val="000075AD"/>
    <w:rsid w:val="00010B12"/>
    <w:rsid w:val="0001200A"/>
    <w:rsid w:val="000121A1"/>
    <w:rsid w:val="00013F7A"/>
    <w:rsid w:val="000143CC"/>
    <w:rsid w:val="00014543"/>
    <w:rsid w:val="000206C4"/>
    <w:rsid w:val="00023AAB"/>
    <w:rsid w:val="00023B61"/>
    <w:rsid w:val="00024EDF"/>
    <w:rsid w:val="00024F85"/>
    <w:rsid w:val="00027E58"/>
    <w:rsid w:val="0003126C"/>
    <w:rsid w:val="0003163A"/>
    <w:rsid w:val="00032874"/>
    <w:rsid w:val="000332B8"/>
    <w:rsid w:val="00036EAE"/>
    <w:rsid w:val="000372E3"/>
    <w:rsid w:val="000416FC"/>
    <w:rsid w:val="00042536"/>
    <w:rsid w:val="00042874"/>
    <w:rsid w:val="00042D4C"/>
    <w:rsid w:val="000439A9"/>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3912"/>
    <w:rsid w:val="00064368"/>
    <w:rsid w:val="00070200"/>
    <w:rsid w:val="00072B27"/>
    <w:rsid w:val="000739BA"/>
    <w:rsid w:val="00073E22"/>
    <w:rsid w:val="00073EA0"/>
    <w:rsid w:val="0007441D"/>
    <w:rsid w:val="00074C18"/>
    <w:rsid w:val="00075483"/>
    <w:rsid w:val="00075B32"/>
    <w:rsid w:val="0007605A"/>
    <w:rsid w:val="00076793"/>
    <w:rsid w:val="00076B38"/>
    <w:rsid w:val="00080EA5"/>
    <w:rsid w:val="000811DC"/>
    <w:rsid w:val="00081266"/>
    <w:rsid w:val="00084A4A"/>
    <w:rsid w:val="0009063A"/>
    <w:rsid w:val="00090E88"/>
    <w:rsid w:val="0009141E"/>
    <w:rsid w:val="00092074"/>
    <w:rsid w:val="00093748"/>
    <w:rsid w:val="0009464F"/>
    <w:rsid w:val="00094828"/>
    <w:rsid w:val="00094F0E"/>
    <w:rsid w:val="000961D1"/>
    <w:rsid w:val="00096BB0"/>
    <w:rsid w:val="000A0C11"/>
    <w:rsid w:val="000A2C71"/>
    <w:rsid w:val="000A2CA0"/>
    <w:rsid w:val="000A3BBA"/>
    <w:rsid w:val="000A4AA5"/>
    <w:rsid w:val="000A4D48"/>
    <w:rsid w:val="000A6341"/>
    <w:rsid w:val="000A7D27"/>
    <w:rsid w:val="000A7F31"/>
    <w:rsid w:val="000B0C22"/>
    <w:rsid w:val="000B2282"/>
    <w:rsid w:val="000B3328"/>
    <w:rsid w:val="000B425F"/>
    <w:rsid w:val="000B5A66"/>
    <w:rsid w:val="000B7F94"/>
    <w:rsid w:val="000C1397"/>
    <w:rsid w:val="000C2573"/>
    <w:rsid w:val="000C25EC"/>
    <w:rsid w:val="000C2AA1"/>
    <w:rsid w:val="000C3610"/>
    <w:rsid w:val="000C5347"/>
    <w:rsid w:val="000C5688"/>
    <w:rsid w:val="000C5C08"/>
    <w:rsid w:val="000C7899"/>
    <w:rsid w:val="000D0073"/>
    <w:rsid w:val="000D181F"/>
    <w:rsid w:val="000D22E8"/>
    <w:rsid w:val="000D5D1A"/>
    <w:rsid w:val="000D60DD"/>
    <w:rsid w:val="000D6D56"/>
    <w:rsid w:val="000E0265"/>
    <w:rsid w:val="000E047A"/>
    <w:rsid w:val="000E26B8"/>
    <w:rsid w:val="000E560D"/>
    <w:rsid w:val="000E6F04"/>
    <w:rsid w:val="000F0C72"/>
    <w:rsid w:val="000F15A2"/>
    <w:rsid w:val="000F2007"/>
    <w:rsid w:val="000F5D77"/>
    <w:rsid w:val="00100893"/>
    <w:rsid w:val="001019D9"/>
    <w:rsid w:val="0010247A"/>
    <w:rsid w:val="0010504F"/>
    <w:rsid w:val="00105E26"/>
    <w:rsid w:val="00106028"/>
    <w:rsid w:val="001062E1"/>
    <w:rsid w:val="001068C8"/>
    <w:rsid w:val="00106C13"/>
    <w:rsid w:val="00107B7E"/>
    <w:rsid w:val="00107E37"/>
    <w:rsid w:val="001100EE"/>
    <w:rsid w:val="001104D1"/>
    <w:rsid w:val="0011104B"/>
    <w:rsid w:val="001135DB"/>
    <w:rsid w:val="00114611"/>
    <w:rsid w:val="001156AB"/>
    <w:rsid w:val="00115BD5"/>
    <w:rsid w:val="00117C59"/>
    <w:rsid w:val="00120B19"/>
    <w:rsid w:val="00120CF2"/>
    <w:rsid w:val="00120E9F"/>
    <w:rsid w:val="00122ABD"/>
    <w:rsid w:val="0012348A"/>
    <w:rsid w:val="001236BE"/>
    <w:rsid w:val="00124067"/>
    <w:rsid w:val="001242AC"/>
    <w:rsid w:val="001247A2"/>
    <w:rsid w:val="001248A4"/>
    <w:rsid w:val="00125510"/>
    <w:rsid w:val="00126921"/>
    <w:rsid w:val="001270C7"/>
    <w:rsid w:val="001277B2"/>
    <w:rsid w:val="001301BC"/>
    <w:rsid w:val="00130946"/>
    <w:rsid w:val="00130C8E"/>
    <w:rsid w:val="0013154B"/>
    <w:rsid w:val="001327A2"/>
    <w:rsid w:val="00133093"/>
    <w:rsid w:val="001337C0"/>
    <w:rsid w:val="00134675"/>
    <w:rsid w:val="00134D95"/>
    <w:rsid w:val="001357D2"/>
    <w:rsid w:val="00136CD5"/>
    <w:rsid w:val="001401A0"/>
    <w:rsid w:val="0014100B"/>
    <w:rsid w:val="00141D5F"/>
    <w:rsid w:val="001423DC"/>
    <w:rsid w:val="0014267A"/>
    <w:rsid w:val="001439DA"/>
    <w:rsid w:val="00143BB5"/>
    <w:rsid w:val="00143FAE"/>
    <w:rsid w:val="001447E2"/>
    <w:rsid w:val="0014543C"/>
    <w:rsid w:val="001459D9"/>
    <w:rsid w:val="0014676E"/>
    <w:rsid w:val="001472BA"/>
    <w:rsid w:val="00151DAE"/>
    <w:rsid w:val="00152353"/>
    <w:rsid w:val="001523C8"/>
    <w:rsid w:val="00152528"/>
    <w:rsid w:val="0015327A"/>
    <w:rsid w:val="00154533"/>
    <w:rsid w:val="00155B92"/>
    <w:rsid w:val="00157337"/>
    <w:rsid w:val="001575A6"/>
    <w:rsid w:val="001578E1"/>
    <w:rsid w:val="00157F99"/>
    <w:rsid w:val="00160557"/>
    <w:rsid w:val="00160DF3"/>
    <w:rsid w:val="00161378"/>
    <w:rsid w:val="0016382F"/>
    <w:rsid w:val="001638EC"/>
    <w:rsid w:val="001642BF"/>
    <w:rsid w:val="00165467"/>
    <w:rsid w:val="00166076"/>
    <w:rsid w:val="001661A7"/>
    <w:rsid w:val="00166C87"/>
    <w:rsid w:val="00167B9E"/>
    <w:rsid w:val="00171ECE"/>
    <w:rsid w:val="00172DE9"/>
    <w:rsid w:val="0017456B"/>
    <w:rsid w:val="00176292"/>
    <w:rsid w:val="00177054"/>
    <w:rsid w:val="00177159"/>
    <w:rsid w:val="00177EA6"/>
    <w:rsid w:val="00181201"/>
    <w:rsid w:val="00181408"/>
    <w:rsid w:val="00183E8B"/>
    <w:rsid w:val="00185B7E"/>
    <w:rsid w:val="00186B6B"/>
    <w:rsid w:val="001873C4"/>
    <w:rsid w:val="001924CE"/>
    <w:rsid w:val="00192D45"/>
    <w:rsid w:val="00196530"/>
    <w:rsid w:val="00196EB9"/>
    <w:rsid w:val="001973A0"/>
    <w:rsid w:val="001974FB"/>
    <w:rsid w:val="001A040A"/>
    <w:rsid w:val="001A136C"/>
    <w:rsid w:val="001A16C6"/>
    <w:rsid w:val="001A1CDD"/>
    <w:rsid w:val="001A314B"/>
    <w:rsid w:val="001A394C"/>
    <w:rsid w:val="001A6A39"/>
    <w:rsid w:val="001B04F5"/>
    <w:rsid w:val="001B239E"/>
    <w:rsid w:val="001B2A3D"/>
    <w:rsid w:val="001B3578"/>
    <w:rsid w:val="001B4C4C"/>
    <w:rsid w:val="001B7F19"/>
    <w:rsid w:val="001C07D6"/>
    <w:rsid w:val="001C51BE"/>
    <w:rsid w:val="001C5E57"/>
    <w:rsid w:val="001C799A"/>
    <w:rsid w:val="001D0325"/>
    <w:rsid w:val="001D0E62"/>
    <w:rsid w:val="001D22EF"/>
    <w:rsid w:val="001D242B"/>
    <w:rsid w:val="001D367D"/>
    <w:rsid w:val="001D38F2"/>
    <w:rsid w:val="001D48F4"/>
    <w:rsid w:val="001D4F0D"/>
    <w:rsid w:val="001D5095"/>
    <w:rsid w:val="001D52E3"/>
    <w:rsid w:val="001D563B"/>
    <w:rsid w:val="001D5DC5"/>
    <w:rsid w:val="001D624E"/>
    <w:rsid w:val="001D713A"/>
    <w:rsid w:val="001E0701"/>
    <w:rsid w:val="001E2DCE"/>
    <w:rsid w:val="001E3A0F"/>
    <w:rsid w:val="001E478D"/>
    <w:rsid w:val="001E75B5"/>
    <w:rsid w:val="001E7A6D"/>
    <w:rsid w:val="001F09F3"/>
    <w:rsid w:val="001F0D33"/>
    <w:rsid w:val="001F15F0"/>
    <w:rsid w:val="001F1F5C"/>
    <w:rsid w:val="001F3266"/>
    <w:rsid w:val="001F359D"/>
    <w:rsid w:val="001F3F76"/>
    <w:rsid w:val="001F447F"/>
    <w:rsid w:val="001F4A72"/>
    <w:rsid w:val="001F5453"/>
    <w:rsid w:val="001F56E5"/>
    <w:rsid w:val="001F65A1"/>
    <w:rsid w:val="001F7125"/>
    <w:rsid w:val="001F7514"/>
    <w:rsid w:val="001F7565"/>
    <w:rsid w:val="002000C5"/>
    <w:rsid w:val="00200A61"/>
    <w:rsid w:val="00200D83"/>
    <w:rsid w:val="00201BBF"/>
    <w:rsid w:val="00201D2C"/>
    <w:rsid w:val="002020A3"/>
    <w:rsid w:val="00202169"/>
    <w:rsid w:val="00203458"/>
    <w:rsid w:val="00204225"/>
    <w:rsid w:val="0020563D"/>
    <w:rsid w:val="002078F6"/>
    <w:rsid w:val="00207E96"/>
    <w:rsid w:val="00207F42"/>
    <w:rsid w:val="00210A2E"/>
    <w:rsid w:val="002112A6"/>
    <w:rsid w:val="00211437"/>
    <w:rsid w:val="00211E17"/>
    <w:rsid w:val="00213014"/>
    <w:rsid w:val="00215576"/>
    <w:rsid w:val="002170BA"/>
    <w:rsid w:val="00217F5F"/>
    <w:rsid w:val="00221427"/>
    <w:rsid w:val="00222E19"/>
    <w:rsid w:val="00223496"/>
    <w:rsid w:val="0022455F"/>
    <w:rsid w:val="00224F6E"/>
    <w:rsid w:val="0022505B"/>
    <w:rsid w:val="00227859"/>
    <w:rsid w:val="00227D08"/>
    <w:rsid w:val="00227FA9"/>
    <w:rsid w:val="00231D0C"/>
    <w:rsid w:val="00232459"/>
    <w:rsid w:val="0023655C"/>
    <w:rsid w:val="002377A4"/>
    <w:rsid w:val="00237BD0"/>
    <w:rsid w:val="00243458"/>
    <w:rsid w:val="002438FC"/>
    <w:rsid w:val="00243928"/>
    <w:rsid w:val="0024490A"/>
    <w:rsid w:val="00244CEA"/>
    <w:rsid w:val="00244EAF"/>
    <w:rsid w:val="00247093"/>
    <w:rsid w:val="00247262"/>
    <w:rsid w:val="00250720"/>
    <w:rsid w:val="00250DFB"/>
    <w:rsid w:val="00251A16"/>
    <w:rsid w:val="00255485"/>
    <w:rsid w:val="002557AC"/>
    <w:rsid w:val="0025667D"/>
    <w:rsid w:val="00257EB8"/>
    <w:rsid w:val="00260B00"/>
    <w:rsid w:val="00261568"/>
    <w:rsid w:val="002617BA"/>
    <w:rsid w:val="00262AAE"/>
    <w:rsid w:val="002636D4"/>
    <w:rsid w:val="00264BDA"/>
    <w:rsid w:val="002663AF"/>
    <w:rsid w:val="00267036"/>
    <w:rsid w:val="002670FD"/>
    <w:rsid w:val="0026733A"/>
    <w:rsid w:val="00267792"/>
    <w:rsid w:val="00267951"/>
    <w:rsid w:val="00267BAB"/>
    <w:rsid w:val="00273224"/>
    <w:rsid w:val="002735F8"/>
    <w:rsid w:val="0027486B"/>
    <w:rsid w:val="00274CA2"/>
    <w:rsid w:val="002751C7"/>
    <w:rsid w:val="00277899"/>
    <w:rsid w:val="0028160C"/>
    <w:rsid w:val="00281AE4"/>
    <w:rsid w:val="00281EAF"/>
    <w:rsid w:val="002830ED"/>
    <w:rsid w:val="0028425A"/>
    <w:rsid w:val="002853FD"/>
    <w:rsid w:val="00285DE6"/>
    <w:rsid w:val="002866D8"/>
    <w:rsid w:val="00286EB5"/>
    <w:rsid w:val="00287BC7"/>
    <w:rsid w:val="00287E13"/>
    <w:rsid w:val="002911A9"/>
    <w:rsid w:val="00292162"/>
    <w:rsid w:val="0029221E"/>
    <w:rsid w:val="00293007"/>
    <w:rsid w:val="002938C2"/>
    <w:rsid w:val="00293C54"/>
    <w:rsid w:val="00294127"/>
    <w:rsid w:val="002949BB"/>
    <w:rsid w:val="00296D18"/>
    <w:rsid w:val="002A39FF"/>
    <w:rsid w:val="002A3CB7"/>
    <w:rsid w:val="002A4CF3"/>
    <w:rsid w:val="002A5579"/>
    <w:rsid w:val="002B14DF"/>
    <w:rsid w:val="002B1CB0"/>
    <w:rsid w:val="002B3D7A"/>
    <w:rsid w:val="002B4F12"/>
    <w:rsid w:val="002B6158"/>
    <w:rsid w:val="002B6179"/>
    <w:rsid w:val="002B6839"/>
    <w:rsid w:val="002B736A"/>
    <w:rsid w:val="002C0440"/>
    <w:rsid w:val="002C2E88"/>
    <w:rsid w:val="002C4283"/>
    <w:rsid w:val="002C42CF"/>
    <w:rsid w:val="002C5649"/>
    <w:rsid w:val="002C5B7B"/>
    <w:rsid w:val="002C6BCC"/>
    <w:rsid w:val="002C7118"/>
    <w:rsid w:val="002C7364"/>
    <w:rsid w:val="002C7EBF"/>
    <w:rsid w:val="002C7F74"/>
    <w:rsid w:val="002D02D4"/>
    <w:rsid w:val="002D0DBB"/>
    <w:rsid w:val="002D2DEF"/>
    <w:rsid w:val="002D3456"/>
    <w:rsid w:val="002D3F20"/>
    <w:rsid w:val="002D4D38"/>
    <w:rsid w:val="002D5A2C"/>
    <w:rsid w:val="002D701C"/>
    <w:rsid w:val="002D7E13"/>
    <w:rsid w:val="002E0008"/>
    <w:rsid w:val="002E14D3"/>
    <w:rsid w:val="002E1A3B"/>
    <w:rsid w:val="002E242E"/>
    <w:rsid w:val="002E5EDB"/>
    <w:rsid w:val="002E7E58"/>
    <w:rsid w:val="002F239B"/>
    <w:rsid w:val="002F3197"/>
    <w:rsid w:val="002F6862"/>
    <w:rsid w:val="0030084F"/>
    <w:rsid w:val="0030372D"/>
    <w:rsid w:val="003048A4"/>
    <w:rsid w:val="00304AA6"/>
    <w:rsid w:val="00304CBA"/>
    <w:rsid w:val="00306173"/>
    <w:rsid w:val="00310058"/>
    <w:rsid w:val="003103D6"/>
    <w:rsid w:val="003105F2"/>
    <w:rsid w:val="00310ED0"/>
    <w:rsid w:val="00312A0C"/>
    <w:rsid w:val="003141C6"/>
    <w:rsid w:val="00314C25"/>
    <w:rsid w:val="00314DDF"/>
    <w:rsid w:val="003159BF"/>
    <w:rsid w:val="00315B57"/>
    <w:rsid w:val="00321943"/>
    <w:rsid w:val="00323E43"/>
    <w:rsid w:val="00324459"/>
    <w:rsid w:val="00325D22"/>
    <w:rsid w:val="00330D34"/>
    <w:rsid w:val="00331969"/>
    <w:rsid w:val="00331F84"/>
    <w:rsid w:val="003323AD"/>
    <w:rsid w:val="0033243F"/>
    <w:rsid w:val="003343B3"/>
    <w:rsid w:val="0033459E"/>
    <w:rsid w:val="00336179"/>
    <w:rsid w:val="0033663F"/>
    <w:rsid w:val="003407CA"/>
    <w:rsid w:val="00341601"/>
    <w:rsid w:val="00344B2C"/>
    <w:rsid w:val="00345DAC"/>
    <w:rsid w:val="0034633B"/>
    <w:rsid w:val="003464BA"/>
    <w:rsid w:val="00346736"/>
    <w:rsid w:val="003468AA"/>
    <w:rsid w:val="00346D23"/>
    <w:rsid w:val="0034788B"/>
    <w:rsid w:val="003479F6"/>
    <w:rsid w:val="00350C8A"/>
    <w:rsid w:val="00351869"/>
    <w:rsid w:val="00351E42"/>
    <w:rsid w:val="0035256E"/>
    <w:rsid w:val="00352E40"/>
    <w:rsid w:val="00354668"/>
    <w:rsid w:val="003568B2"/>
    <w:rsid w:val="00357486"/>
    <w:rsid w:val="003576CE"/>
    <w:rsid w:val="00357ABD"/>
    <w:rsid w:val="00360F87"/>
    <w:rsid w:val="003610CD"/>
    <w:rsid w:val="00361BC4"/>
    <w:rsid w:val="00361EEA"/>
    <w:rsid w:val="0036231C"/>
    <w:rsid w:val="00362A2B"/>
    <w:rsid w:val="003644F7"/>
    <w:rsid w:val="003646F0"/>
    <w:rsid w:val="00364FBA"/>
    <w:rsid w:val="00365A06"/>
    <w:rsid w:val="00365B64"/>
    <w:rsid w:val="00365FE3"/>
    <w:rsid w:val="003667F1"/>
    <w:rsid w:val="00367989"/>
    <w:rsid w:val="00367EBB"/>
    <w:rsid w:val="0037191C"/>
    <w:rsid w:val="00372AF0"/>
    <w:rsid w:val="003753D3"/>
    <w:rsid w:val="00375C41"/>
    <w:rsid w:val="00376713"/>
    <w:rsid w:val="0037746E"/>
    <w:rsid w:val="003806CC"/>
    <w:rsid w:val="003824D6"/>
    <w:rsid w:val="00383ADF"/>
    <w:rsid w:val="00384738"/>
    <w:rsid w:val="003852C7"/>
    <w:rsid w:val="00385708"/>
    <w:rsid w:val="00385F48"/>
    <w:rsid w:val="00386E0D"/>
    <w:rsid w:val="00387FFD"/>
    <w:rsid w:val="003915CE"/>
    <w:rsid w:val="00393283"/>
    <w:rsid w:val="00395531"/>
    <w:rsid w:val="003959EC"/>
    <w:rsid w:val="00397C35"/>
    <w:rsid w:val="003A003F"/>
    <w:rsid w:val="003A05F1"/>
    <w:rsid w:val="003A1CF9"/>
    <w:rsid w:val="003A3A42"/>
    <w:rsid w:val="003A4C87"/>
    <w:rsid w:val="003A5839"/>
    <w:rsid w:val="003A5DFF"/>
    <w:rsid w:val="003B0A08"/>
    <w:rsid w:val="003B240A"/>
    <w:rsid w:val="003B288A"/>
    <w:rsid w:val="003B3036"/>
    <w:rsid w:val="003B3776"/>
    <w:rsid w:val="003B38F5"/>
    <w:rsid w:val="003B5327"/>
    <w:rsid w:val="003B5AB9"/>
    <w:rsid w:val="003B60A7"/>
    <w:rsid w:val="003B6F37"/>
    <w:rsid w:val="003C0CE2"/>
    <w:rsid w:val="003C1D90"/>
    <w:rsid w:val="003C1FE6"/>
    <w:rsid w:val="003C244F"/>
    <w:rsid w:val="003C3892"/>
    <w:rsid w:val="003C3DFD"/>
    <w:rsid w:val="003C57B9"/>
    <w:rsid w:val="003C7E0A"/>
    <w:rsid w:val="003D2816"/>
    <w:rsid w:val="003D295B"/>
    <w:rsid w:val="003D2A1C"/>
    <w:rsid w:val="003D362E"/>
    <w:rsid w:val="003D3997"/>
    <w:rsid w:val="003D4A0F"/>
    <w:rsid w:val="003D4E54"/>
    <w:rsid w:val="003D5BEF"/>
    <w:rsid w:val="003D66BB"/>
    <w:rsid w:val="003D681E"/>
    <w:rsid w:val="003D6B2A"/>
    <w:rsid w:val="003D6BDD"/>
    <w:rsid w:val="003D7033"/>
    <w:rsid w:val="003D7515"/>
    <w:rsid w:val="003E0062"/>
    <w:rsid w:val="003E199F"/>
    <w:rsid w:val="003E3060"/>
    <w:rsid w:val="003E30E3"/>
    <w:rsid w:val="003E3518"/>
    <w:rsid w:val="003E379B"/>
    <w:rsid w:val="003E42D9"/>
    <w:rsid w:val="003E4882"/>
    <w:rsid w:val="003E67D5"/>
    <w:rsid w:val="003E763B"/>
    <w:rsid w:val="003E7B0C"/>
    <w:rsid w:val="003E7BB3"/>
    <w:rsid w:val="003F15CD"/>
    <w:rsid w:val="003F2250"/>
    <w:rsid w:val="003F28F9"/>
    <w:rsid w:val="003F39C7"/>
    <w:rsid w:val="003F3F22"/>
    <w:rsid w:val="003F4DF5"/>
    <w:rsid w:val="003F4F29"/>
    <w:rsid w:val="003F5CF9"/>
    <w:rsid w:val="003F7C75"/>
    <w:rsid w:val="004004A1"/>
    <w:rsid w:val="00400758"/>
    <w:rsid w:val="00403B13"/>
    <w:rsid w:val="00403F94"/>
    <w:rsid w:val="004056D0"/>
    <w:rsid w:val="0040664B"/>
    <w:rsid w:val="00407836"/>
    <w:rsid w:val="004122D4"/>
    <w:rsid w:val="00413EE8"/>
    <w:rsid w:val="00414616"/>
    <w:rsid w:val="00415A3F"/>
    <w:rsid w:val="00415AC1"/>
    <w:rsid w:val="004166C7"/>
    <w:rsid w:val="00416D79"/>
    <w:rsid w:val="00416F5D"/>
    <w:rsid w:val="00416F5F"/>
    <w:rsid w:val="00417AA0"/>
    <w:rsid w:val="004218EA"/>
    <w:rsid w:val="00422A36"/>
    <w:rsid w:val="00422FAD"/>
    <w:rsid w:val="0042498A"/>
    <w:rsid w:val="00427540"/>
    <w:rsid w:val="00427E92"/>
    <w:rsid w:val="004306B1"/>
    <w:rsid w:val="00430D5D"/>
    <w:rsid w:val="00430F80"/>
    <w:rsid w:val="004323E1"/>
    <w:rsid w:val="0043242C"/>
    <w:rsid w:val="00435512"/>
    <w:rsid w:val="00436DB3"/>
    <w:rsid w:val="00437070"/>
    <w:rsid w:val="004373C4"/>
    <w:rsid w:val="00440AFD"/>
    <w:rsid w:val="00440E3C"/>
    <w:rsid w:val="004411CC"/>
    <w:rsid w:val="00442F33"/>
    <w:rsid w:val="0044373D"/>
    <w:rsid w:val="00444981"/>
    <w:rsid w:val="00445BE9"/>
    <w:rsid w:val="00445EFB"/>
    <w:rsid w:val="004479B8"/>
    <w:rsid w:val="00452994"/>
    <w:rsid w:val="00452BFD"/>
    <w:rsid w:val="0045359C"/>
    <w:rsid w:val="00453A24"/>
    <w:rsid w:val="00453B79"/>
    <w:rsid w:val="00454C00"/>
    <w:rsid w:val="00454E79"/>
    <w:rsid w:val="00457AF7"/>
    <w:rsid w:val="00457E4C"/>
    <w:rsid w:val="0046073B"/>
    <w:rsid w:val="00460804"/>
    <w:rsid w:val="004638E0"/>
    <w:rsid w:val="0046541B"/>
    <w:rsid w:val="004665D0"/>
    <w:rsid w:val="00466C18"/>
    <w:rsid w:val="00466E47"/>
    <w:rsid w:val="00467A16"/>
    <w:rsid w:val="0047007F"/>
    <w:rsid w:val="00470A7D"/>
    <w:rsid w:val="00474E81"/>
    <w:rsid w:val="00477085"/>
    <w:rsid w:val="00480600"/>
    <w:rsid w:val="004806BC"/>
    <w:rsid w:val="0048322F"/>
    <w:rsid w:val="00484DD4"/>
    <w:rsid w:val="0049023F"/>
    <w:rsid w:val="00491302"/>
    <w:rsid w:val="004926A3"/>
    <w:rsid w:val="00492F3D"/>
    <w:rsid w:val="00495D81"/>
    <w:rsid w:val="00496D01"/>
    <w:rsid w:val="004A2267"/>
    <w:rsid w:val="004A30B7"/>
    <w:rsid w:val="004A3135"/>
    <w:rsid w:val="004A339F"/>
    <w:rsid w:val="004A33BA"/>
    <w:rsid w:val="004A3D80"/>
    <w:rsid w:val="004A4163"/>
    <w:rsid w:val="004A4436"/>
    <w:rsid w:val="004A59B8"/>
    <w:rsid w:val="004A6584"/>
    <w:rsid w:val="004B05E2"/>
    <w:rsid w:val="004B10D4"/>
    <w:rsid w:val="004B1409"/>
    <w:rsid w:val="004B1F2D"/>
    <w:rsid w:val="004B38AC"/>
    <w:rsid w:val="004B3D1F"/>
    <w:rsid w:val="004B4217"/>
    <w:rsid w:val="004B4AAF"/>
    <w:rsid w:val="004B4EF7"/>
    <w:rsid w:val="004B541B"/>
    <w:rsid w:val="004C0B36"/>
    <w:rsid w:val="004C17E0"/>
    <w:rsid w:val="004C3700"/>
    <w:rsid w:val="004C4500"/>
    <w:rsid w:val="004C7EC0"/>
    <w:rsid w:val="004D081B"/>
    <w:rsid w:val="004D0949"/>
    <w:rsid w:val="004D404A"/>
    <w:rsid w:val="004D5528"/>
    <w:rsid w:val="004D5E01"/>
    <w:rsid w:val="004D5EE9"/>
    <w:rsid w:val="004E135A"/>
    <w:rsid w:val="004E1DC6"/>
    <w:rsid w:val="004E22B0"/>
    <w:rsid w:val="004E2FF3"/>
    <w:rsid w:val="004E40B6"/>
    <w:rsid w:val="004E4570"/>
    <w:rsid w:val="004E4F96"/>
    <w:rsid w:val="004E66A2"/>
    <w:rsid w:val="004F0AA6"/>
    <w:rsid w:val="004F15ED"/>
    <w:rsid w:val="004F2144"/>
    <w:rsid w:val="004F2166"/>
    <w:rsid w:val="004F2178"/>
    <w:rsid w:val="004F3482"/>
    <w:rsid w:val="004F4888"/>
    <w:rsid w:val="004F6978"/>
    <w:rsid w:val="005023A0"/>
    <w:rsid w:val="00503348"/>
    <w:rsid w:val="00504156"/>
    <w:rsid w:val="00506B9D"/>
    <w:rsid w:val="0050732B"/>
    <w:rsid w:val="00510995"/>
    <w:rsid w:val="00511959"/>
    <w:rsid w:val="00511E7D"/>
    <w:rsid w:val="00514D8E"/>
    <w:rsid w:val="00516AFE"/>
    <w:rsid w:val="00516DD4"/>
    <w:rsid w:val="00520F13"/>
    <w:rsid w:val="00521F8E"/>
    <w:rsid w:val="00525A29"/>
    <w:rsid w:val="00525CB1"/>
    <w:rsid w:val="00526AA2"/>
    <w:rsid w:val="00530864"/>
    <w:rsid w:val="005319F8"/>
    <w:rsid w:val="005328AC"/>
    <w:rsid w:val="00534124"/>
    <w:rsid w:val="00534DD8"/>
    <w:rsid w:val="0053694F"/>
    <w:rsid w:val="005379B3"/>
    <w:rsid w:val="00540243"/>
    <w:rsid w:val="00541389"/>
    <w:rsid w:val="005420E5"/>
    <w:rsid w:val="0054278C"/>
    <w:rsid w:val="0054328C"/>
    <w:rsid w:val="0054621E"/>
    <w:rsid w:val="00546EE6"/>
    <w:rsid w:val="005473F3"/>
    <w:rsid w:val="00550238"/>
    <w:rsid w:val="005515F2"/>
    <w:rsid w:val="0055350C"/>
    <w:rsid w:val="00553CDC"/>
    <w:rsid w:val="00553FC7"/>
    <w:rsid w:val="0055594F"/>
    <w:rsid w:val="00556338"/>
    <w:rsid w:val="00557AE7"/>
    <w:rsid w:val="00560419"/>
    <w:rsid w:val="00560FB1"/>
    <w:rsid w:val="00561297"/>
    <w:rsid w:val="00561E43"/>
    <w:rsid w:val="00564376"/>
    <w:rsid w:val="0056481E"/>
    <w:rsid w:val="00565BD6"/>
    <w:rsid w:val="00567A24"/>
    <w:rsid w:val="005710B0"/>
    <w:rsid w:val="00571575"/>
    <w:rsid w:val="00571783"/>
    <w:rsid w:val="0057321A"/>
    <w:rsid w:val="00574B86"/>
    <w:rsid w:val="00577217"/>
    <w:rsid w:val="00580333"/>
    <w:rsid w:val="0058104B"/>
    <w:rsid w:val="005811EA"/>
    <w:rsid w:val="00582A25"/>
    <w:rsid w:val="00583B3F"/>
    <w:rsid w:val="005840D0"/>
    <w:rsid w:val="00584973"/>
    <w:rsid w:val="00584C83"/>
    <w:rsid w:val="00586694"/>
    <w:rsid w:val="0059660A"/>
    <w:rsid w:val="00596B36"/>
    <w:rsid w:val="00596EAE"/>
    <w:rsid w:val="00597872"/>
    <w:rsid w:val="005A1479"/>
    <w:rsid w:val="005A1E6F"/>
    <w:rsid w:val="005A52F5"/>
    <w:rsid w:val="005A5980"/>
    <w:rsid w:val="005A65D2"/>
    <w:rsid w:val="005A7E9E"/>
    <w:rsid w:val="005B3AFE"/>
    <w:rsid w:val="005B3BBC"/>
    <w:rsid w:val="005B4525"/>
    <w:rsid w:val="005B5B84"/>
    <w:rsid w:val="005B7AD9"/>
    <w:rsid w:val="005C00F1"/>
    <w:rsid w:val="005C13C9"/>
    <w:rsid w:val="005C1C3B"/>
    <w:rsid w:val="005C1DA1"/>
    <w:rsid w:val="005C297C"/>
    <w:rsid w:val="005C43BA"/>
    <w:rsid w:val="005C497F"/>
    <w:rsid w:val="005C7885"/>
    <w:rsid w:val="005D4664"/>
    <w:rsid w:val="005D5066"/>
    <w:rsid w:val="005D513A"/>
    <w:rsid w:val="005D7B60"/>
    <w:rsid w:val="005D7FE8"/>
    <w:rsid w:val="005E0E4D"/>
    <w:rsid w:val="005E1F4C"/>
    <w:rsid w:val="005E2855"/>
    <w:rsid w:val="005E2D30"/>
    <w:rsid w:val="005E3137"/>
    <w:rsid w:val="005E66F0"/>
    <w:rsid w:val="005E7751"/>
    <w:rsid w:val="005E7CE4"/>
    <w:rsid w:val="005F0F3C"/>
    <w:rsid w:val="005F2B27"/>
    <w:rsid w:val="005F2BC2"/>
    <w:rsid w:val="005F484A"/>
    <w:rsid w:val="006003A9"/>
    <w:rsid w:val="00601BEB"/>
    <w:rsid w:val="00602F5E"/>
    <w:rsid w:val="00603775"/>
    <w:rsid w:val="00605965"/>
    <w:rsid w:val="00605C69"/>
    <w:rsid w:val="006075C5"/>
    <w:rsid w:val="00607CBF"/>
    <w:rsid w:val="00610268"/>
    <w:rsid w:val="00610C45"/>
    <w:rsid w:val="00610D13"/>
    <w:rsid w:val="00611592"/>
    <w:rsid w:val="00612EFA"/>
    <w:rsid w:val="006137C3"/>
    <w:rsid w:val="00613B3B"/>
    <w:rsid w:val="00614867"/>
    <w:rsid w:val="00614CE8"/>
    <w:rsid w:val="00615A54"/>
    <w:rsid w:val="00615BD2"/>
    <w:rsid w:val="00620710"/>
    <w:rsid w:val="00620A5C"/>
    <w:rsid w:val="00620D0A"/>
    <w:rsid w:val="006216AB"/>
    <w:rsid w:val="0062595E"/>
    <w:rsid w:val="006262B6"/>
    <w:rsid w:val="00626366"/>
    <w:rsid w:val="00626530"/>
    <w:rsid w:val="00627299"/>
    <w:rsid w:val="0063004D"/>
    <w:rsid w:val="00630576"/>
    <w:rsid w:val="00631686"/>
    <w:rsid w:val="00632213"/>
    <w:rsid w:val="006327BF"/>
    <w:rsid w:val="00632A1D"/>
    <w:rsid w:val="00633471"/>
    <w:rsid w:val="0063769E"/>
    <w:rsid w:val="00637FA1"/>
    <w:rsid w:val="00640654"/>
    <w:rsid w:val="00643950"/>
    <w:rsid w:val="00644295"/>
    <w:rsid w:val="00644CED"/>
    <w:rsid w:val="00644F21"/>
    <w:rsid w:val="00645363"/>
    <w:rsid w:val="00645CE8"/>
    <w:rsid w:val="00647C40"/>
    <w:rsid w:val="00650019"/>
    <w:rsid w:val="00653CDD"/>
    <w:rsid w:val="00655649"/>
    <w:rsid w:val="00655A8B"/>
    <w:rsid w:val="006571E3"/>
    <w:rsid w:val="00657806"/>
    <w:rsid w:val="006603EA"/>
    <w:rsid w:val="006604FC"/>
    <w:rsid w:val="00660551"/>
    <w:rsid w:val="0066176A"/>
    <w:rsid w:val="0066193F"/>
    <w:rsid w:val="00661D15"/>
    <w:rsid w:val="00663055"/>
    <w:rsid w:val="00664B44"/>
    <w:rsid w:val="00664E58"/>
    <w:rsid w:val="00665638"/>
    <w:rsid w:val="00665985"/>
    <w:rsid w:val="00665E31"/>
    <w:rsid w:val="00666E33"/>
    <w:rsid w:val="00667C79"/>
    <w:rsid w:val="0067388A"/>
    <w:rsid w:val="00674FCE"/>
    <w:rsid w:val="00675A4D"/>
    <w:rsid w:val="006764B6"/>
    <w:rsid w:val="00681AB7"/>
    <w:rsid w:val="006835F3"/>
    <w:rsid w:val="00683FBA"/>
    <w:rsid w:val="00684074"/>
    <w:rsid w:val="00686929"/>
    <w:rsid w:val="00686BAD"/>
    <w:rsid w:val="0069101D"/>
    <w:rsid w:val="0069135F"/>
    <w:rsid w:val="00693649"/>
    <w:rsid w:val="006940E5"/>
    <w:rsid w:val="00694B44"/>
    <w:rsid w:val="006A0550"/>
    <w:rsid w:val="006A06E4"/>
    <w:rsid w:val="006A1ECD"/>
    <w:rsid w:val="006A2527"/>
    <w:rsid w:val="006A4D96"/>
    <w:rsid w:val="006A654F"/>
    <w:rsid w:val="006B026C"/>
    <w:rsid w:val="006B2507"/>
    <w:rsid w:val="006B2A2D"/>
    <w:rsid w:val="006B2A49"/>
    <w:rsid w:val="006B3C92"/>
    <w:rsid w:val="006B62EA"/>
    <w:rsid w:val="006B7BC3"/>
    <w:rsid w:val="006C0F42"/>
    <w:rsid w:val="006C3D7A"/>
    <w:rsid w:val="006C4496"/>
    <w:rsid w:val="006C4BDD"/>
    <w:rsid w:val="006C607C"/>
    <w:rsid w:val="006C76A8"/>
    <w:rsid w:val="006C7F59"/>
    <w:rsid w:val="006D079C"/>
    <w:rsid w:val="006D1D23"/>
    <w:rsid w:val="006D2387"/>
    <w:rsid w:val="006D25BE"/>
    <w:rsid w:val="006D2ED5"/>
    <w:rsid w:val="006D5DAA"/>
    <w:rsid w:val="006D698F"/>
    <w:rsid w:val="006D6B27"/>
    <w:rsid w:val="006D7ACD"/>
    <w:rsid w:val="006E0A7E"/>
    <w:rsid w:val="006E1F93"/>
    <w:rsid w:val="006E3678"/>
    <w:rsid w:val="006E50C8"/>
    <w:rsid w:val="006E5A95"/>
    <w:rsid w:val="006E7B8E"/>
    <w:rsid w:val="006F050B"/>
    <w:rsid w:val="006F117F"/>
    <w:rsid w:val="006F198F"/>
    <w:rsid w:val="006F296F"/>
    <w:rsid w:val="006F2AE3"/>
    <w:rsid w:val="006F32DA"/>
    <w:rsid w:val="006F40FC"/>
    <w:rsid w:val="006F4B0D"/>
    <w:rsid w:val="006F5CE7"/>
    <w:rsid w:val="006F5D99"/>
    <w:rsid w:val="006F64FF"/>
    <w:rsid w:val="006F757E"/>
    <w:rsid w:val="006F76EF"/>
    <w:rsid w:val="00700D02"/>
    <w:rsid w:val="00701246"/>
    <w:rsid w:val="00702E7D"/>
    <w:rsid w:val="00703A74"/>
    <w:rsid w:val="00703D28"/>
    <w:rsid w:val="007050AB"/>
    <w:rsid w:val="00707275"/>
    <w:rsid w:val="007074A5"/>
    <w:rsid w:val="0070773A"/>
    <w:rsid w:val="00710514"/>
    <w:rsid w:val="0071103F"/>
    <w:rsid w:val="007129CE"/>
    <w:rsid w:val="00713345"/>
    <w:rsid w:val="00713375"/>
    <w:rsid w:val="007172B3"/>
    <w:rsid w:val="00717B34"/>
    <w:rsid w:val="0072064C"/>
    <w:rsid w:val="00721107"/>
    <w:rsid w:val="0072154C"/>
    <w:rsid w:val="0072173C"/>
    <w:rsid w:val="007219C6"/>
    <w:rsid w:val="00721C77"/>
    <w:rsid w:val="00727008"/>
    <w:rsid w:val="00730814"/>
    <w:rsid w:val="00730CB9"/>
    <w:rsid w:val="007331A7"/>
    <w:rsid w:val="0073779C"/>
    <w:rsid w:val="007403E1"/>
    <w:rsid w:val="00740A5B"/>
    <w:rsid w:val="00742F7E"/>
    <w:rsid w:val="00743A9D"/>
    <w:rsid w:val="00744764"/>
    <w:rsid w:val="00746BA9"/>
    <w:rsid w:val="00747F27"/>
    <w:rsid w:val="0075081C"/>
    <w:rsid w:val="00750EF1"/>
    <w:rsid w:val="00752D51"/>
    <w:rsid w:val="007539E8"/>
    <w:rsid w:val="0075643A"/>
    <w:rsid w:val="00757209"/>
    <w:rsid w:val="007619B8"/>
    <w:rsid w:val="00761BDE"/>
    <w:rsid w:val="00761F8F"/>
    <w:rsid w:val="00763BB2"/>
    <w:rsid w:val="007643B4"/>
    <w:rsid w:val="00767DF1"/>
    <w:rsid w:val="007703A0"/>
    <w:rsid w:val="00770F8B"/>
    <w:rsid w:val="00771210"/>
    <w:rsid w:val="0077129C"/>
    <w:rsid w:val="00772F18"/>
    <w:rsid w:val="0077465D"/>
    <w:rsid w:val="00777835"/>
    <w:rsid w:val="007779FD"/>
    <w:rsid w:val="007800D0"/>
    <w:rsid w:val="00780A76"/>
    <w:rsid w:val="00780DF5"/>
    <w:rsid w:val="00781C13"/>
    <w:rsid w:val="007847BF"/>
    <w:rsid w:val="0078578D"/>
    <w:rsid w:val="0078638B"/>
    <w:rsid w:val="00786AF2"/>
    <w:rsid w:val="007873AD"/>
    <w:rsid w:val="00787EE2"/>
    <w:rsid w:val="00787F56"/>
    <w:rsid w:val="007906EB"/>
    <w:rsid w:val="00791908"/>
    <w:rsid w:val="0079210F"/>
    <w:rsid w:val="00792D52"/>
    <w:rsid w:val="00793DC9"/>
    <w:rsid w:val="007966D5"/>
    <w:rsid w:val="007A1956"/>
    <w:rsid w:val="007A1B37"/>
    <w:rsid w:val="007A21ED"/>
    <w:rsid w:val="007A2571"/>
    <w:rsid w:val="007A35C0"/>
    <w:rsid w:val="007A5493"/>
    <w:rsid w:val="007A73BE"/>
    <w:rsid w:val="007A7BDB"/>
    <w:rsid w:val="007A7D9F"/>
    <w:rsid w:val="007B0966"/>
    <w:rsid w:val="007B24E3"/>
    <w:rsid w:val="007C0768"/>
    <w:rsid w:val="007C1ACB"/>
    <w:rsid w:val="007C3996"/>
    <w:rsid w:val="007C4365"/>
    <w:rsid w:val="007C4C1D"/>
    <w:rsid w:val="007C5334"/>
    <w:rsid w:val="007C657B"/>
    <w:rsid w:val="007C7077"/>
    <w:rsid w:val="007D0960"/>
    <w:rsid w:val="007D0B63"/>
    <w:rsid w:val="007D1E25"/>
    <w:rsid w:val="007D1EB2"/>
    <w:rsid w:val="007D2D28"/>
    <w:rsid w:val="007D4534"/>
    <w:rsid w:val="007D5836"/>
    <w:rsid w:val="007E059B"/>
    <w:rsid w:val="007E0BC3"/>
    <w:rsid w:val="007E0E43"/>
    <w:rsid w:val="007E1A60"/>
    <w:rsid w:val="007E2893"/>
    <w:rsid w:val="007E3462"/>
    <w:rsid w:val="007E3944"/>
    <w:rsid w:val="007E5A8C"/>
    <w:rsid w:val="007E6535"/>
    <w:rsid w:val="007E7CAA"/>
    <w:rsid w:val="007F1550"/>
    <w:rsid w:val="007F268C"/>
    <w:rsid w:val="007F3644"/>
    <w:rsid w:val="007F5332"/>
    <w:rsid w:val="007F53BE"/>
    <w:rsid w:val="007F57D3"/>
    <w:rsid w:val="007F6F81"/>
    <w:rsid w:val="007F78CB"/>
    <w:rsid w:val="007F792C"/>
    <w:rsid w:val="00800B4B"/>
    <w:rsid w:val="00802D90"/>
    <w:rsid w:val="00803536"/>
    <w:rsid w:val="00804915"/>
    <w:rsid w:val="00804A9E"/>
    <w:rsid w:val="0080547B"/>
    <w:rsid w:val="008060F5"/>
    <w:rsid w:val="00806DD1"/>
    <w:rsid w:val="00807C57"/>
    <w:rsid w:val="00807C6C"/>
    <w:rsid w:val="00810379"/>
    <w:rsid w:val="00811324"/>
    <w:rsid w:val="00811E57"/>
    <w:rsid w:val="00811FE4"/>
    <w:rsid w:val="00817BC2"/>
    <w:rsid w:val="00817F23"/>
    <w:rsid w:val="0082022D"/>
    <w:rsid w:val="00820B31"/>
    <w:rsid w:val="00821190"/>
    <w:rsid w:val="008220A1"/>
    <w:rsid w:val="00824380"/>
    <w:rsid w:val="00824810"/>
    <w:rsid w:val="0082527B"/>
    <w:rsid w:val="00826CA7"/>
    <w:rsid w:val="008270F9"/>
    <w:rsid w:val="008278EC"/>
    <w:rsid w:val="008324BA"/>
    <w:rsid w:val="008328C9"/>
    <w:rsid w:val="008329DE"/>
    <w:rsid w:val="00836934"/>
    <w:rsid w:val="00836DCC"/>
    <w:rsid w:val="008416C3"/>
    <w:rsid w:val="00845FCA"/>
    <w:rsid w:val="008471E6"/>
    <w:rsid w:val="008518C3"/>
    <w:rsid w:val="008525C4"/>
    <w:rsid w:val="00855CE9"/>
    <w:rsid w:val="00856AF7"/>
    <w:rsid w:val="00857111"/>
    <w:rsid w:val="00857330"/>
    <w:rsid w:val="00861124"/>
    <w:rsid w:val="00861263"/>
    <w:rsid w:val="00861821"/>
    <w:rsid w:val="008618F2"/>
    <w:rsid w:val="00862590"/>
    <w:rsid w:val="00863569"/>
    <w:rsid w:val="0086356D"/>
    <w:rsid w:val="00863775"/>
    <w:rsid w:val="00863B99"/>
    <w:rsid w:val="00863DEF"/>
    <w:rsid w:val="008678D2"/>
    <w:rsid w:val="00871717"/>
    <w:rsid w:val="00871EE3"/>
    <w:rsid w:val="008722CA"/>
    <w:rsid w:val="0087348C"/>
    <w:rsid w:val="00873F2E"/>
    <w:rsid w:val="0087462D"/>
    <w:rsid w:val="008766B8"/>
    <w:rsid w:val="00880A97"/>
    <w:rsid w:val="00880CEE"/>
    <w:rsid w:val="00881A61"/>
    <w:rsid w:val="00881D53"/>
    <w:rsid w:val="00883B13"/>
    <w:rsid w:val="00883BEC"/>
    <w:rsid w:val="00884328"/>
    <w:rsid w:val="00886225"/>
    <w:rsid w:val="00886872"/>
    <w:rsid w:val="008905A8"/>
    <w:rsid w:val="008915DE"/>
    <w:rsid w:val="008917A9"/>
    <w:rsid w:val="00892722"/>
    <w:rsid w:val="008937BD"/>
    <w:rsid w:val="0089603F"/>
    <w:rsid w:val="00897EFF"/>
    <w:rsid w:val="008A0103"/>
    <w:rsid w:val="008A05C4"/>
    <w:rsid w:val="008A0ED4"/>
    <w:rsid w:val="008A1C89"/>
    <w:rsid w:val="008A1DC6"/>
    <w:rsid w:val="008A1F3B"/>
    <w:rsid w:val="008A3CC4"/>
    <w:rsid w:val="008A3F9D"/>
    <w:rsid w:val="008A4385"/>
    <w:rsid w:val="008A6472"/>
    <w:rsid w:val="008A6840"/>
    <w:rsid w:val="008A73AC"/>
    <w:rsid w:val="008B06D5"/>
    <w:rsid w:val="008B0CF9"/>
    <w:rsid w:val="008B2404"/>
    <w:rsid w:val="008B279E"/>
    <w:rsid w:val="008B30B6"/>
    <w:rsid w:val="008B3E2C"/>
    <w:rsid w:val="008B5B88"/>
    <w:rsid w:val="008B5F07"/>
    <w:rsid w:val="008B622D"/>
    <w:rsid w:val="008B6E24"/>
    <w:rsid w:val="008C0353"/>
    <w:rsid w:val="008C17D0"/>
    <w:rsid w:val="008C3036"/>
    <w:rsid w:val="008C3B66"/>
    <w:rsid w:val="008C3B9B"/>
    <w:rsid w:val="008C50D1"/>
    <w:rsid w:val="008C5454"/>
    <w:rsid w:val="008C6416"/>
    <w:rsid w:val="008C7EA0"/>
    <w:rsid w:val="008D00AE"/>
    <w:rsid w:val="008D0AAC"/>
    <w:rsid w:val="008D1EC8"/>
    <w:rsid w:val="008D2282"/>
    <w:rsid w:val="008D415B"/>
    <w:rsid w:val="008D41D3"/>
    <w:rsid w:val="008D5301"/>
    <w:rsid w:val="008D64D6"/>
    <w:rsid w:val="008E08AC"/>
    <w:rsid w:val="008E0B03"/>
    <w:rsid w:val="008E2B5E"/>
    <w:rsid w:val="008E333B"/>
    <w:rsid w:val="008E399C"/>
    <w:rsid w:val="008E3B28"/>
    <w:rsid w:val="008E43E6"/>
    <w:rsid w:val="008E44E9"/>
    <w:rsid w:val="008E4BA7"/>
    <w:rsid w:val="008E7B3F"/>
    <w:rsid w:val="008F00DD"/>
    <w:rsid w:val="008F3E28"/>
    <w:rsid w:val="008F4DF6"/>
    <w:rsid w:val="008F5E42"/>
    <w:rsid w:val="008F7B7C"/>
    <w:rsid w:val="00901329"/>
    <w:rsid w:val="00904C14"/>
    <w:rsid w:val="009060D6"/>
    <w:rsid w:val="009073F1"/>
    <w:rsid w:val="00911D31"/>
    <w:rsid w:val="0091389C"/>
    <w:rsid w:val="00914604"/>
    <w:rsid w:val="00915262"/>
    <w:rsid w:val="00915957"/>
    <w:rsid w:val="00917E43"/>
    <w:rsid w:val="00922B9D"/>
    <w:rsid w:val="00922D8A"/>
    <w:rsid w:val="009232B9"/>
    <w:rsid w:val="00923957"/>
    <w:rsid w:val="00924514"/>
    <w:rsid w:val="00926F93"/>
    <w:rsid w:val="00927766"/>
    <w:rsid w:val="00927FA7"/>
    <w:rsid w:val="00931334"/>
    <w:rsid w:val="009316DE"/>
    <w:rsid w:val="00932406"/>
    <w:rsid w:val="00934AE2"/>
    <w:rsid w:val="00935693"/>
    <w:rsid w:val="00935FEA"/>
    <w:rsid w:val="00936208"/>
    <w:rsid w:val="009363F9"/>
    <w:rsid w:val="0093671C"/>
    <w:rsid w:val="00936BF8"/>
    <w:rsid w:val="00937C88"/>
    <w:rsid w:val="009403AB"/>
    <w:rsid w:val="009407EE"/>
    <w:rsid w:val="00941609"/>
    <w:rsid w:val="0094312D"/>
    <w:rsid w:val="00943E9C"/>
    <w:rsid w:val="00944635"/>
    <w:rsid w:val="00944879"/>
    <w:rsid w:val="00945FEB"/>
    <w:rsid w:val="00947260"/>
    <w:rsid w:val="0095039A"/>
    <w:rsid w:val="009522F0"/>
    <w:rsid w:val="0095274B"/>
    <w:rsid w:val="00954519"/>
    <w:rsid w:val="009549DA"/>
    <w:rsid w:val="0095529C"/>
    <w:rsid w:val="009574D7"/>
    <w:rsid w:val="00957AA9"/>
    <w:rsid w:val="009609A3"/>
    <w:rsid w:val="00961608"/>
    <w:rsid w:val="00961E94"/>
    <w:rsid w:val="00962E0B"/>
    <w:rsid w:val="0096367D"/>
    <w:rsid w:val="00963B76"/>
    <w:rsid w:val="009641AB"/>
    <w:rsid w:val="0096443D"/>
    <w:rsid w:val="00964B13"/>
    <w:rsid w:val="00970FCE"/>
    <w:rsid w:val="00972CD8"/>
    <w:rsid w:val="00973345"/>
    <w:rsid w:val="0097448C"/>
    <w:rsid w:val="00974ECE"/>
    <w:rsid w:val="009751DD"/>
    <w:rsid w:val="009820DD"/>
    <w:rsid w:val="009829EE"/>
    <w:rsid w:val="00983285"/>
    <w:rsid w:val="009844AB"/>
    <w:rsid w:val="0098604C"/>
    <w:rsid w:val="00986418"/>
    <w:rsid w:val="00990490"/>
    <w:rsid w:val="009904ED"/>
    <w:rsid w:val="00992E72"/>
    <w:rsid w:val="00993C9A"/>
    <w:rsid w:val="00995782"/>
    <w:rsid w:val="00995C38"/>
    <w:rsid w:val="0099608A"/>
    <w:rsid w:val="009967DB"/>
    <w:rsid w:val="009A2F57"/>
    <w:rsid w:val="009A5BDE"/>
    <w:rsid w:val="009A7D28"/>
    <w:rsid w:val="009B1BC5"/>
    <w:rsid w:val="009B3F08"/>
    <w:rsid w:val="009B4D5B"/>
    <w:rsid w:val="009B4F22"/>
    <w:rsid w:val="009B6C1D"/>
    <w:rsid w:val="009C0CE5"/>
    <w:rsid w:val="009C1FE3"/>
    <w:rsid w:val="009C2302"/>
    <w:rsid w:val="009C2BD0"/>
    <w:rsid w:val="009C4268"/>
    <w:rsid w:val="009C7744"/>
    <w:rsid w:val="009D0A19"/>
    <w:rsid w:val="009D23A9"/>
    <w:rsid w:val="009D3F66"/>
    <w:rsid w:val="009D424A"/>
    <w:rsid w:val="009D5742"/>
    <w:rsid w:val="009D6151"/>
    <w:rsid w:val="009D79C3"/>
    <w:rsid w:val="009D7BC0"/>
    <w:rsid w:val="009E07A4"/>
    <w:rsid w:val="009E08DE"/>
    <w:rsid w:val="009E141C"/>
    <w:rsid w:val="009E30AF"/>
    <w:rsid w:val="009E3CF2"/>
    <w:rsid w:val="009E3D7D"/>
    <w:rsid w:val="009E5ED5"/>
    <w:rsid w:val="009E642D"/>
    <w:rsid w:val="009E7001"/>
    <w:rsid w:val="009F0103"/>
    <w:rsid w:val="009F07AC"/>
    <w:rsid w:val="009F07DA"/>
    <w:rsid w:val="009F1094"/>
    <w:rsid w:val="009F1865"/>
    <w:rsid w:val="009F283E"/>
    <w:rsid w:val="009F2858"/>
    <w:rsid w:val="009F3D0D"/>
    <w:rsid w:val="009F4161"/>
    <w:rsid w:val="009F492E"/>
    <w:rsid w:val="009F4F3C"/>
    <w:rsid w:val="009F64CD"/>
    <w:rsid w:val="009F7354"/>
    <w:rsid w:val="00A004DC"/>
    <w:rsid w:val="00A00F6F"/>
    <w:rsid w:val="00A02E80"/>
    <w:rsid w:val="00A0364A"/>
    <w:rsid w:val="00A04A96"/>
    <w:rsid w:val="00A052B3"/>
    <w:rsid w:val="00A058EC"/>
    <w:rsid w:val="00A05A93"/>
    <w:rsid w:val="00A073C2"/>
    <w:rsid w:val="00A07A75"/>
    <w:rsid w:val="00A07D24"/>
    <w:rsid w:val="00A07E7B"/>
    <w:rsid w:val="00A10FC4"/>
    <w:rsid w:val="00A11F96"/>
    <w:rsid w:val="00A125DB"/>
    <w:rsid w:val="00A132B8"/>
    <w:rsid w:val="00A13C00"/>
    <w:rsid w:val="00A13F89"/>
    <w:rsid w:val="00A14247"/>
    <w:rsid w:val="00A1444B"/>
    <w:rsid w:val="00A1459D"/>
    <w:rsid w:val="00A15DEC"/>
    <w:rsid w:val="00A166AE"/>
    <w:rsid w:val="00A1684D"/>
    <w:rsid w:val="00A17592"/>
    <w:rsid w:val="00A20F24"/>
    <w:rsid w:val="00A212F2"/>
    <w:rsid w:val="00A21C74"/>
    <w:rsid w:val="00A23596"/>
    <w:rsid w:val="00A23E2F"/>
    <w:rsid w:val="00A2566E"/>
    <w:rsid w:val="00A25902"/>
    <w:rsid w:val="00A261CB"/>
    <w:rsid w:val="00A2661B"/>
    <w:rsid w:val="00A3063B"/>
    <w:rsid w:val="00A32596"/>
    <w:rsid w:val="00A357F6"/>
    <w:rsid w:val="00A357FA"/>
    <w:rsid w:val="00A36553"/>
    <w:rsid w:val="00A3781D"/>
    <w:rsid w:val="00A41435"/>
    <w:rsid w:val="00A429B3"/>
    <w:rsid w:val="00A468C8"/>
    <w:rsid w:val="00A46DDB"/>
    <w:rsid w:val="00A47D3B"/>
    <w:rsid w:val="00A47E46"/>
    <w:rsid w:val="00A47EA2"/>
    <w:rsid w:val="00A47F47"/>
    <w:rsid w:val="00A5086B"/>
    <w:rsid w:val="00A5089B"/>
    <w:rsid w:val="00A54F28"/>
    <w:rsid w:val="00A56A58"/>
    <w:rsid w:val="00A56DAE"/>
    <w:rsid w:val="00A57445"/>
    <w:rsid w:val="00A578D2"/>
    <w:rsid w:val="00A60540"/>
    <w:rsid w:val="00A61F03"/>
    <w:rsid w:val="00A627A3"/>
    <w:rsid w:val="00A62DD6"/>
    <w:rsid w:val="00A63019"/>
    <w:rsid w:val="00A635AF"/>
    <w:rsid w:val="00A64720"/>
    <w:rsid w:val="00A66976"/>
    <w:rsid w:val="00A670A9"/>
    <w:rsid w:val="00A72079"/>
    <w:rsid w:val="00A720B8"/>
    <w:rsid w:val="00A7214D"/>
    <w:rsid w:val="00A723A9"/>
    <w:rsid w:val="00A72E60"/>
    <w:rsid w:val="00A735D7"/>
    <w:rsid w:val="00A73A05"/>
    <w:rsid w:val="00A7422F"/>
    <w:rsid w:val="00A75929"/>
    <w:rsid w:val="00A82957"/>
    <w:rsid w:val="00A838A1"/>
    <w:rsid w:val="00A84253"/>
    <w:rsid w:val="00A84420"/>
    <w:rsid w:val="00A84C33"/>
    <w:rsid w:val="00A8589C"/>
    <w:rsid w:val="00A86E52"/>
    <w:rsid w:val="00A871C4"/>
    <w:rsid w:val="00A87D3D"/>
    <w:rsid w:val="00A91641"/>
    <w:rsid w:val="00A91A40"/>
    <w:rsid w:val="00A937EF"/>
    <w:rsid w:val="00A944BF"/>
    <w:rsid w:val="00A94840"/>
    <w:rsid w:val="00A9537A"/>
    <w:rsid w:val="00A9577C"/>
    <w:rsid w:val="00A95DC0"/>
    <w:rsid w:val="00A976B1"/>
    <w:rsid w:val="00AA23A8"/>
    <w:rsid w:val="00AA4197"/>
    <w:rsid w:val="00AA4FC5"/>
    <w:rsid w:val="00AA6B07"/>
    <w:rsid w:val="00AA6D07"/>
    <w:rsid w:val="00AB0889"/>
    <w:rsid w:val="00AB08B9"/>
    <w:rsid w:val="00AB24FD"/>
    <w:rsid w:val="00AB3DDC"/>
    <w:rsid w:val="00AB4D53"/>
    <w:rsid w:val="00AB7295"/>
    <w:rsid w:val="00AB7640"/>
    <w:rsid w:val="00AC3CF2"/>
    <w:rsid w:val="00AC4D31"/>
    <w:rsid w:val="00AC4E07"/>
    <w:rsid w:val="00AC5062"/>
    <w:rsid w:val="00AD1077"/>
    <w:rsid w:val="00AD3051"/>
    <w:rsid w:val="00AD3144"/>
    <w:rsid w:val="00AE030E"/>
    <w:rsid w:val="00AE0FEF"/>
    <w:rsid w:val="00AE2817"/>
    <w:rsid w:val="00AE2A05"/>
    <w:rsid w:val="00AE2EB0"/>
    <w:rsid w:val="00AE3CA1"/>
    <w:rsid w:val="00AE48B9"/>
    <w:rsid w:val="00AE587C"/>
    <w:rsid w:val="00AE6DFF"/>
    <w:rsid w:val="00AF17AD"/>
    <w:rsid w:val="00AF3604"/>
    <w:rsid w:val="00AF40D7"/>
    <w:rsid w:val="00AF58FE"/>
    <w:rsid w:val="00AF6786"/>
    <w:rsid w:val="00AF6FE0"/>
    <w:rsid w:val="00AF7E3E"/>
    <w:rsid w:val="00B014A3"/>
    <w:rsid w:val="00B015E3"/>
    <w:rsid w:val="00B02F0E"/>
    <w:rsid w:val="00B03C61"/>
    <w:rsid w:val="00B03E1E"/>
    <w:rsid w:val="00B058D4"/>
    <w:rsid w:val="00B11520"/>
    <w:rsid w:val="00B11763"/>
    <w:rsid w:val="00B12528"/>
    <w:rsid w:val="00B13970"/>
    <w:rsid w:val="00B13CAE"/>
    <w:rsid w:val="00B150EF"/>
    <w:rsid w:val="00B15311"/>
    <w:rsid w:val="00B15468"/>
    <w:rsid w:val="00B15831"/>
    <w:rsid w:val="00B171B0"/>
    <w:rsid w:val="00B17716"/>
    <w:rsid w:val="00B178DE"/>
    <w:rsid w:val="00B2028D"/>
    <w:rsid w:val="00B21275"/>
    <w:rsid w:val="00B23752"/>
    <w:rsid w:val="00B27064"/>
    <w:rsid w:val="00B306C9"/>
    <w:rsid w:val="00B30B38"/>
    <w:rsid w:val="00B31320"/>
    <w:rsid w:val="00B31333"/>
    <w:rsid w:val="00B34D90"/>
    <w:rsid w:val="00B364F1"/>
    <w:rsid w:val="00B3771A"/>
    <w:rsid w:val="00B41FFA"/>
    <w:rsid w:val="00B42640"/>
    <w:rsid w:val="00B44A09"/>
    <w:rsid w:val="00B44CA8"/>
    <w:rsid w:val="00B45371"/>
    <w:rsid w:val="00B45ABA"/>
    <w:rsid w:val="00B47676"/>
    <w:rsid w:val="00B5044D"/>
    <w:rsid w:val="00B50F70"/>
    <w:rsid w:val="00B51131"/>
    <w:rsid w:val="00B512B0"/>
    <w:rsid w:val="00B54E73"/>
    <w:rsid w:val="00B560AF"/>
    <w:rsid w:val="00B569D3"/>
    <w:rsid w:val="00B60944"/>
    <w:rsid w:val="00B60A54"/>
    <w:rsid w:val="00B60CA7"/>
    <w:rsid w:val="00B612AC"/>
    <w:rsid w:val="00B616CB"/>
    <w:rsid w:val="00B66A4B"/>
    <w:rsid w:val="00B67AAD"/>
    <w:rsid w:val="00B72336"/>
    <w:rsid w:val="00B72D53"/>
    <w:rsid w:val="00B74C42"/>
    <w:rsid w:val="00B756B3"/>
    <w:rsid w:val="00B75C18"/>
    <w:rsid w:val="00B75C64"/>
    <w:rsid w:val="00B75EAB"/>
    <w:rsid w:val="00B80551"/>
    <w:rsid w:val="00B813BE"/>
    <w:rsid w:val="00B8233E"/>
    <w:rsid w:val="00B824F4"/>
    <w:rsid w:val="00B83528"/>
    <w:rsid w:val="00B83AB8"/>
    <w:rsid w:val="00B83EE1"/>
    <w:rsid w:val="00B84F7C"/>
    <w:rsid w:val="00B900F6"/>
    <w:rsid w:val="00B90248"/>
    <w:rsid w:val="00B904C5"/>
    <w:rsid w:val="00B90836"/>
    <w:rsid w:val="00B90C20"/>
    <w:rsid w:val="00B90F03"/>
    <w:rsid w:val="00B91DCF"/>
    <w:rsid w:val="00B93978"/>
    <w:rsid w:val="00B93B5C"/>
    <w:rsid w:val="00B94407"/>
    <w:rsid w:val="00B94B36"/>
    <w:rsid w:val="00B96DFE"/>
    <w:rsid w:val="00B97275"/>
    <w:rsid w:val="00B97598"/>
    <w:rsid w:val="00B97AE8"/>
    <w:rsid w:val="00B97BC3"/>
    <w:rsid w:val="00BA24A8"/>
    <w:rsid w:val="00BA3EB7"/>
    <w:rsid w:val="00BA7AEE"/>
    <w:rsid w:val="00BB2C70"/>
    <w:rsid w:val="00BB31D3"/>
    <w:rsid w:val="00BB3EBB"/>
    <w:rsid w:val="00BB4CFC"/>
    <w:rsid w:val="00BB6125"/>
    <w:rsid w:val="00BB6ED1"/>
    <w:rsid w:val="00BB779B"/>
    <w:rsid w:val="00BC08DB"/>
    <w:rsid w:val="00BC2DA2"/>
    <w:rsid w:val="00BC3B29"/>
    <w:rsid w:val="00BC3C53"/>
    <w:rsid w:val="00BC538C"/>
    <w:rsid w:val="00BC640E"/>
    <w:rsid w:val="00BC666B"/>
    <w:rsid w:val="00BC6BCC"/>
    <w:rsid w:val="00BD1242"/>
    <w:rsid w:val="00BD291F"/>
    <w:rsid w:val="00BD5BB0"/>
    <w:rsid w:val="00BD72ED"/>
    <w:rsid w:val="00BD7443"/>
    <w:rsid w:val="00BE01BE"/>
    <w:rsid w:val="00BE0D00"/>
    <w:rsid w:val="00BE1862"/>
    <w:rsid w:val="00BE1D2E"/>
    <w:rsid w:val="00BE25D8"/>
    <w:rsid w:val="00BE2C82"/>
    <w:rsid w:val="00BE38C5"/>
    <w:rsid w:val="00BE3DB9"/>
    <w:rsid w:val="00BE492D"/>
    <w:rsid w:val="00BE607B"/>
    <w:rsid w:val="00BF0A15"/>
    <w:rsid w:val="00BF1A61"/>
    <w:rsid w:val="00BF3BCF"/>
    <w:rsid w:val="00C002F2"/>
    <w:rsid w:val="00C0069D"/>
    <w:rsid w:val="00C0075A"/>
    <w:rsid w:val="00C01051"/>
    <w:rsid w:val="00C03B1C"/>
    <w:rsid w:val="00C04043"/>
    <w:rsid w:val="00C054F6"/>
    <w:rsid w:val="00C06F7E"/>
    <w:rsid w:val="00C07C7B"/>
    <w:rsid w:val="00C07E79"/>
    <w:rsid w:val="00C1153B"/>
    <w:rsid w:val="00C11598"/>
    <w:rsid w:val="00C119E3"/>
    <w:rsid w:val="00C135E1"/>
    <w:rsid w:val="00C13AD8"/>
    <w:rsid w:val="00C13F5C"/>
    <w:rsid w:val="00C15544"/>
    <w:rsid w:val="00C15CE0"/>
    <w:rsid w:val="00C17317"/>
    <w:rsid w:val="00C20AC1"/>
    <w:rsid w:val="00C21195"/>
    <w:rsid w:val="00C23C5E"/>
    <w:rsid w:val="00C24115"/>
    <w:rsid w:val="00C2477F"/>
    <w:rsid w:val="00C25447"/>
    <w:rsid w:val="00C26B16"/>
    <w:rsid w:val="00C27D46"/>
    <w:rsid w:val="00C30454"/>
    <w:rsid w:val="00C3166F"/>
    <w:rsid w:val="00C32173"/>
    <w:rsid w:val="00C34132"/>
    <w:rsid w:val="00C34764"/>
    <w:rsid w:val="00C35CF5"/>
    <w:rsid w:val="00C41A12"/>
    <w:rsid w:val="00C44003"/>
    <w:rsid w:val="00C4535C"/>
    <w:rsid w:val="00C45F2F"/>
    <w:rsid w:val="00C4624C"/>
    <w:rsid w:val="00C46A4D"/>
    <w:rsid w:val="00C46E56"/>
    <w:rsid w:val="00C505B1"/>
    <w:rsid w:val="00C51A18"/>
    <w:rsid w:val="00C526CD"/>
    <w:rsid w:val="00C532F7"/>
    <w:rsid w:val="00C53F94"/>
    <w:rsid w:val="00C5466C"/>
    <w:rsid w:val="00C547C4"/>
    <w:rsid w:val="00C56F66"/>
    <w:rsid w:val="00C57597"/>
    <w:rsid w:val="00C578FE"/>
    <w:rsid w:val="00C61524"/>
    <w:rsid w:val="00C625F8"/>
    <w:rsid w:val="00C63D60"/>
    <w:rsid w:val="00C648F6"/>
    <w:rsid w:val="00C65244"/>
    <w:rsid w:val="00C6541C"/>
    <w:rsid w:val="00C66BC6"/>
    <w:rsid w:val="00C67CE4"/>
    <w:rsid w:val="00C72CB6"/>
    <w:rsid w:val="00C739C2"/>
    <w:rsid w:val="00C74ADB"/>
    <w:rsid w:val="00C74D95"/>
    <w:rsid w:val="00C74E96"/>
    <w:rsid w:val="00C75E0B"/>
    <w:rsid w:val="00C77ABB"/>
    <w:rsid w:val="00C77B03"/>
    <w:rsid w:val="00C82E27"/>
    <w:rsid w:val="00C83CD8"/>
    <w:rsid w:val="00C84C85"/>
    <w:rsid w:val="00C854D7"/>
    <w:rsid w:val="00C85684"/>
    <w:rsid w:val="00C866A9"/>
    <w:rsid w:val="00C87B2A"/>
    <w:rsid w:val="00C90B34"/>
    <w:rsid w:val="00C90E12"/>
    <w:rsid w:val="00C90F51"/>
    <w:rsid w:val="00C9212C"/>
    <w:rsid w:val="00C92935"/>
    <w:rsid w:val="00C96111"/>
    <w:rsid w:val="00C96F47"/>
    <w:rsid w:val="00C97534"/>
    <w:rsid w:val="00C97AAA"/>
    <w:rsid w:val="00C97AC0"/>
    <w:rsid w:val="00C97D12"/>
    <w:rsid w:val="00CA192E"/>
    <w:rsid w:val="00CA2D30"/>
    <w:rsid w:val="00CA3A94"/>
    <w:rsid w:val="00CA45DC"/>
    <w:rsid w:val="00CA46A7"/>
    <w:rsid w:val="00CA50C6"/>
    <w:rsid w:val="00CA56A5"/>
    <w:rsid w:val="00CA7297"/>
    <w:rsid w:val="00CB0BBC"/>
    <w:rsid w:val="00CB1801"/>
    <w:rsid w:val="00CB21F5"/>
    <w:rsid w:val="00CB5DAD"/>
    <w:rsid w:val="00CB6272"/>
    <w:rsid w:val="00CB6AA8"/>
    <w:rsid w:val="00CB7A12"/>
    <w:rsid w:val="00CC28BC"/>
    <w:rsid w:val="00CC2908"/>
    <w:rsid w:val="00CC33E0"/>
    <w:rsid w:val="00CC347D"/>
    <w:rsid w:val="00CC3CDB"/>
    <w:rsid w:val="00CC3D09"/>
    <w:rsid w:val="00CC4197"/>
    <w:rsid w:val="00CC548D"/>
    <w:rsid w:val="00CC6E64"/>
    <w:rsid w:val="00CD0017"/>
    <w:rsid w:val="00CD222A"/>
    <w:rsid w:val="00CD2CDF"/>
    <w:rsid w:val="00CD39C9"/>
    <w:rsid w:val="00CD5C46"/>
    <w:rsid w:val="00CD626E"/>
    <w:rsid w:val="00CD7F41"/>
    <w:rsid w:val="00CE0541"/>
    <w:rsid w:val="00CE07BD"/>
    <w:rsid w:val="00CE3A0F"/>
    <w:rsid w:val="00CE617E"/>
    <w:rsid w:val="00CE7A31"/>
    <w:rsid w:val="00CF02C0"/>
    <w:rsid w:val="00CF3509"/>
    <w:rsid w:val="00CF5D28"/>
    <w:rsid w:val="00CF70D1"/>
    <w:rsid w:val="00CF7D65"/>
    <w:rsid w:val="00D00014"/>
    <w:rsid w:val="00D00770"/>
    <w:rsid w:val="00D0151A"/>
    <w:rsid w:val="00D02614"/>
    <w:rsid w:val="00D03FAC"/>
    <w:rsid w:val="00D0425D"/>
    <w:rsid w:val="00D0488B"/>
    <w:rsid w:val="00D05E37"/>
    <w:rsid w:val="00D119A1"/>
    <w:rsid w:val="00D122BB"/>
    <w:rsid w:val="00D127AD"/>
    <w:rsid w:val="00D12905"/>
    <w:rsid w:val="00D149F0"/>
    <w:rsid w:val="00D15F5E"/>
    <w:rsid w:val="00D16E19"/>
    <w:rsid w:val="00D20601"/>
    <w:rsid w:val="00D21157"/>
    <w:rsid w:val="00D214B4"/>
    <w:rsid w:val="00D2219F"/>
    <w:rsid w:val="00D2432F"/>
    <w:rsid w:val="00D269DC"/>
    <w:rsid w:val="00D26EC4"/>
    <w:rsid w:val="00D3057C"/>
    <w:rsid w:val="00D30871"/>
    <w:rsid w:val="00D31314"/>
    <w:rsid w:val="00D3314C"/>
    <w:rsid w:val="00D336CC"/>
    <w:rsid w:val="00D3543F"/>
    <w:rsid w:val="00D407A2"/>
    <w:rsid w:val="00D41DC2"/>
    <w:rsid w:val="00D42057"/>
    <w:rsid w:val="00D43949"/>
    <w:rsid w:val="00D43F47"/>
    <w:rsid w:val="00D44173"/>
    <w:rsid w:val="00D46B02"/>
    <w:rsid w:val="00D47D76"/>
    <w:rsid w:val="00D505D4"/>
    <w:rsid w:val="00D50F2F"/>
    <w:rsid w:val="00D511D2"/>
    <w:rsid w:val="00D512A5"/>
    <w:rsid w:val="00D525A5"/>
    <w:rsid w:val="00D554A8"/>
    <w:rsid w:val="00D56569"/>
    <w:rsid w:val="00D60F76"/>
    <w:rsid w:val="00D61B45"/>
    <w:rsid w:val="00D6288E"/>
    <w:rsid w:val="00D62EF7"/>
    <w:rsid w:val="00D638FE"/>
    <w:rsid w:val="00D63A9E"/>
    <w:rsid w:val="00D64832"/>
    <w:rsid w:val="00D65683"/>
    <w:rsid w:val="00D6602C"/>
    <w:rsid w:val="00D669F4"/>
    <w:rsid w:val="00D6743D"/>
    <w:rsid w:val="00D71197"/>
    <w:rsid w:val="00D718E2"/>
    <w:rsid w:val="00D74D9E"/>
    <w:rsid w:val="00D75AAD"/>
    <w:rsid w:val="00D7636C"/>
    <w:rsid w:val="00D774B8"/>
    <w:rsid w:val="00D77BF1"/>
    <w:rsid w:val="00D83138"/>
    <w:rsid w:val="00D85200"/>
    <w:rsid w:val="00D87B12"/>
    <w:rsid w:val="00D902DC"/>
    <w:rsid w:val="00D90331"/>
    <w:rsid w:val="00D9180F"/>
    <w:rsid w:val="00D92186"/>
    <w:rsid w:val="00D9620B"/>
    <w:rsid w:val="00DA08FA"/>
    <w:rsid w:val="00DA0DCD"/>
    <w:rsid w:val="00DA19F6"/>
    <w:rsid w:val="00DA1FE7"/>
    <w:rsid w:val="00DA3123"/>
    <w:rsid w:val="00DA47AD"/>
    <w:rsid w:val="00DA5EFC"/>
    <w:rsid w:val="00DA64F6"/>
    <w:rsid w:val="00DA67E0"/>
    <w:rsid w:val="00DA6B66"/>
    <w:rsid w:val="00DA77AE"/>
    <w:rsid w:val="00DA7F11"/>
    <w:rsid w:val="00DA7FFA"/>
    <w:rsid w:val="00DB0C12"/>
    <w:rsid w:val="00DB1BAD"/>
    <w:rsid w:val="00DB2ECE"/>
    <w:rsid w:val="00DB51E4"/>
    <w:rsid w:val="00DB5AF7"/>
    <w:rsid w:val="00DB7065"/>
    <w:rsid w:val="00DC0B0B"/>
    <w:rsid w:val="00DC284F"/>
    <w:rsid w:val="00DC2BAE"/>
    <w:rsid w:val="00DC537D"/>
    <w:rsid w:val="00DC6D03"/>
    <w:rsid w:val="00DC7B61"/>
    <w:rsid w:val="00DD2430"/>
    <w:rsid w:val="00DD2C5F"/>
    <w:rsid w:val="00DD3E94"/>
    <w:rsid w:val="00DD47F9"/>
    <w:rsid w:val="00DD496B"/>
    <w:rsid w:val="00DD71BB"/>
    <w:rsid w:val="00DD7654"/>
    <w:rsid w:val="00DE0DCF"/>
    <w:rsid w:val="00DE186D"/>
    <w:rsid w:val="00DE2877"/>
    <w:rsid w:val="00DE2CAE"/>
    <w:rsid w:val="00DE3384"/>
    <w:rsid w:val="00DE37DF"/>
    <w:rsid w:val="00DE4513"/>
    <w:rsid w:val="00DE4549"/>
    <w:rsid w:val="00DE4605"/>
    <w:rsid w:val="00DF2860"/>
    <w:rsid w:val="00DF2A74"/>
    <w:rsid w:val="00DF3D7D"/>
    <w:rsid w:val="00DF4305"/>
    <w:rsid w:val="00DF69FA"/>
    <w:rsid w:val="00DF71EC"/>
    <w:rsid w:val="00DF7378"/>
    <w:rsid w:val="00DF77B2"/>
    <w:rsid w:val="00DF7C02"/>
    <w:rsid w:val="00E00284"/>
    <w:rsid w:val="00E003BA"/>
    <w:rsid w:val="00E007C2"/>
    <w:rsid w:val="00E00EA0"/>
    <w:rsid w:val="00E01193"/>
    <w:rsid w:val="00E01FB9"/>
    <w:rsid w:val="00E024FE"/>
    <w:rsid w:val="00E02B26"/>
    <w:rsid w:val="00E02F9C"/>
    <w:rsid w:val="00E03DC3"/>
    <w:rsid w:val="00E04466"/>
    <w:rsid w:val="00E04762"/>
    <w:rsid w:val="00E04DA0"/>
    <w:rsid w:val="00E0659A"/>
    <w:rsid w:val="00E06706"/>
    <w:rsid w:val="00E1414B"/>
    <w:rsid w:val="00E146A4"/>
    <w:rsid w:val="00E14E1D"/>
    <w:rsid w:val="00E15127"/>
    <w:rsid w:val="00E154DD"/>
    <w:rsid w:val="00E161C0"/>
    <w:rsid w:val="00E17052"/>
    <w:rsid w:val="00E21B36"/>
    <w:rsid w:val="00E21CD1"/>
    <w:rsid w:val="00E22312"/>
    <w:rsid w:val="00E25AF6"/>
    <w:rsid w:val="00E25DB0"/>
    <w:rsid w:val="00E266FF"/>
    <w:rsid w:val="00E27614"/>
    <w:rsid w:val="00E308B3"/>
    <w:rsid w:val="00E32A09"/>
    <w:rsid w:val="00E33F33"/>
    <w:rsid w:val="00E35A93"/>
    <w:rsid w:val="00E36E38"/>
    <w:rsid w:val="00E36ED2"/>
    <w:rsid w:val="00E372D4"/>
    <w:rsid w:val="00E379DF"/>
    <w:rsid w:val="00E41DC9"/>
    <w:rsid w:val="00E41EE1"/>
    <w:rsid w:val="00E421E4"/>
    <w:rsid w:val="00E42FCA"/>
    <w:rsid w:val="00E43230"/>
    <w:rsid w:val="00E456DF"/>
    <w:rsid w:val="00E46181"/>
    <w:rsid w:val="00E46644"/>
    <w:rsid w:val="00E479D2"/>
    <w:rsid w:val="00E47FEC"/>
    <w:rsid w:val="00E520DE"/>
    <w:rsid w:val="00E55EAE"/>
    <w:rsid w:val="00E56C99"/>
    <w:rsid w:val="00E577F5"/>
    <w:rsid w:val="00E6359E"/>
    <w:rsid w:val="00E65311"/>
    <w:rsid w:val="00E6577B"/>
    <w:rsid w:val="00E65955"/>
    <w:rsid w:val="00E65D59"/>
    <w:rsid w:val="00E70015"/>
    <w:rsid w:val="00E70485"/>
    <w:rsid w:val="00E70B5C"/>
    <w:rsid w:val="00E7340D"/>
    <w:rsid w:val="00E746AB"/>
    <w:rsid w:val="00E75184"/>
    <w:rsid w:val="00E754D1"/>
    <w:rsid w:val="00E762D8"/>
    <w:rsid w:val="00E76A5B"/>
    <w:rsid w:val="00E777F9"/>
    <w:rsid w:val="00E840D1"/>
    <w:rsid w:val="00E84245"/>
    <w:rsid w:val="00E845AF"/>
    <w:rsid w:val="00E84741"/>
    <w:rsid w:val="00E84D41"/>
    <w:rsid w:val="00E856A9"/>
    <w:rsid w:val="00E8754F"/>
    <w:rsid w:val="00E87C19"/>
    <w:rsid w:val="00E90B54"/>
    <w:rsid w:val="00E91468"/>
    <w:rsid w:val="00E924BB"/>
    <w:rsid w:val="00E92F7B"/>
    <w:rsid w:val="00E939CF"/>
    <w:rsid w:val="00E93ACC"/>
    <w:rsid w:val="00E94D14"/>
    <w:rsid w:val="00E94FE5"/>
    <w:rsid w:val="00E9683C"/>
    <w:rsid w:val="00E96C1D"/>
    <w:rsid w:val="00E9782F"/>
    <w:rsid w:val="00E97F6E"/>
    <w:rsid w:val="00EA1E3B"/>
    <w:rsid w:val="00EA2EBF"/>
    <w:rsid w:val="00EA35AE"/>
    <w:rsid w:val="00EA4D2E"/>
    <w:rsid w:val="00EA4EC4"/>
    <w:rsid w:val="00EA535C"/>
    <w:rsid w:val="00EA6F95"/>
    <w:rsid w:val="00EA7E6A"/>
    <w:rsid w:val="00EB351F"/>
    <w:rsid w:val="00EB3B96"/>
    <w:rsid w:val="00EB409B"/>
    <w:rsid w:val="00EB46BC"/>
    <w:rsid w:val="00EB4F95"/>
    <w:rsid w:val="00EB6710"/>
    <w:rsid w:val="00EC057E"/>
    <w:rsid w:val="00EC12EB"/>
    <w:rsid w:val="00EC19A1"/>
    <w:rsid w:val="00EC2750"/>
    <w:rsid w:val="00EC3F3E"/>
    <w:rsid w:val="00EC5234"/>
    <w:rsid w:val="00EC52D6"/>
    <w:rsid w:val="00EC54C4"/>
    <w:rsid w:val="00EC65C8"/>
    <w:rsid w:val="00EC6AE6"/>
    <w:rsid w:val="00EC6ED2"/>
    <w:rsid w:val="00EC7022"/>
    <w:rsid w:val="00EC7DF2"/>
    <w:rsid w:val="00ED0633"/>
    <w:rsid w:val="00ED2289"/>
    <w:rsid w:val="00ED3173"/>
    <w:rsid w:val="00ED57D6"/>
    <w:rsid w:val="00ED58AC"/>
    <w:rsid w:val="00ED5BED"/>
    <w:rsid w:val="00ED69EB"/>
    <w:rsid w:val="00EE0612"/>
    <w:rsid w:val="00EE185B"/>
    <w:rsid w:val="00EE3EF6"/>
    <w:rsid w:val="00EE453A"/>
    <w:rsid w:val="00EE706B"/>
    <w:rsid w:val="00EF15B0"/>
    <w:rsid w:val="00EF302B"/>
    <w:rsid w:val="00EF4B33"/>
    <w:rsid w:val="00EF4FF1"/>
    <w:rsid w:val="00EF611D"/>
    <w:rsid w:val="00EF642B"/>
    <w:rsid w:val="00EF7C48"/>
    <w:rsid w:val="00F016D9"/>
    <w:rsid w:val="00F02179"/>
    <w:rsid w:val="00F025D8"/>
    <w:rsid w:val="00F0273D"/>
    <w:rsid w:val="00F028AE"/>
    <w:rsid w:val="00F02A75"/>
    <w:rsid w:val="00F02C46"/>
    <w:rsid w:val="00F054FD"/>
    <w:rsid w:val="00F05C8A"/>
    <w:rsid w:val="00F0697A"/>
    <w:rsid w:val="00F11227"/>
    <w:rsid w:val="00F11DAF"/>
    <w:rsid w:val="00F126C7"/>
    <w:rsid w:val="00F12A6C"/>
    <w:rsid w:val="00F12D28"/>
    <w:rsid w:val="00F1338C"/>
    <w:rsid w:val="00F13F53"/>
    <w:rsid w:val="00F14166"/>
    <w:rsid w:val="00F15A89"/>
    <w:rsid w:val="00F15E0A"/>
    <w:rsid w:val="00F16770"/>
    <w:rsid w:val="00F16E78"/>
    <w:rsid w:val="00F1795D"/>
    <w:rsid w:val="00F21D61"/>
    <w:rsid w:val="00F22328"/>
    <w:rsid w:val="00F22CEF"/>
    <w:rsid w:val="00F23F7C"/>
    <w:rsid w:val="00F244F2"/>
    <w:rsid w:val="00F25CC1"/>
    <w:rsid w:val="00F26D02"/>
    <w:rsid w:val="00F26F18"/>
    <w:rsid w:val="00F27778"/>
    <w:rsid w:val="00F27E11"/>
    <w:rsid w:val="00F27F27"/>
    <w:rsid w:val="00F305FC"/>
    <w:rsid w:val="00F30CFD"/>
    <w:rsid w:val="00F34DEF"/>
    <w:rsid w:val="00F35990"/>
    <w:rsid w:val="00F36C59"/>
    <w:rsid w:val="00F36D8D"/>
    <w:rsid w:val="00F371B3"/>
    <w:rsid w:val="00F374A9"/>
    <w:rsid w:val="00F43101"/>
    <w:rsid w:val="00F503C3"/>
    <w:rsid w:val="00F5072B"/>
    <w:rsid w:val="00F529E2"/>
    <w:rsid w:val="00F52A31"/>
    <w:rsid w:val="00F52EE8"/>
    <w:rsid w:val="00F54905"/>
    <w:rsid w:val="00F551FF"/>
    <w:rsid w:val="00F55F0B"/>
    <w:rsid w:val="00F560AB"/>
    <w:rsid w:val="00F561EA"/>
    <w:rsid w:val="00F56480"/>
    <w:rsid w:val="00F60469"/>
    <w:rsid w:val="00F61259"/>
    <w:rsid w:val="00F61506"/>
    <w:rsid w:val="00F61DC9"/>
    <w:rsid w:val="00F63033"/>
    <w:rsid w:val="00F63717"/>
    <w:rsid w:val="00F64489"/>
    <w:rsid w:val="00F64512"/>
    <w:rsid w:val="00F64532"/>
    <w:rsid w:val="00F703E8"/>
    <w:rsid w:val="00F711E0"/>
    <w:rsid w:val="00F71EE3"/>
    <w:rsid w:val="00F743F1"/>
    <w:rsid w:val="00F75E4F"/>
    <w:rsid w:val="00F7605B"/>
    <w:rsid w:val="00F76A1A"/>
    <w:rsid w:val="00F7715F"/>
    <w:rsid w:val="00F7799C"/>
    <w:rsid w:val="00F77CC9"/>
    <w:rsid w:val="00F802C0"/>
    <w:rsid w:val="00F80F73"/>
    <w:rsid w:val="00F81937"/>
    <w:rsid w:val="00F8269B"/>
    <w:rsid w:val="00F828E9"/>
    <w:rsid w:val="00F82F1D"/>
    <w:rsid w:val="00F86B5C"/>
    <w:rsid w:val="00F87414"/>
    <w:rsid w:val="00F90EEB"/>
    <w:rsid w:val="00F91F73"/>
    <w:rsid w:val="00F9396D"/>
    <w:rsid w:val="00F96232"/>
    <w:rsid w:val="00F973E9"/>
    <w:rsid w:val="00FA0647"/>
    <w:rsid w:val="00FA0CBC"/>
    <w:rsid w:val="00FA26CE"/>
    <w:rsid w:val="00FA2724"/>
    <w:rsid w:val="00FA349E"/>
    <w:rsid w:val="00FA41B7"/>
    <w:rsid w:val="00FA45E5"/>
    <w:rsid w:val="00FA5640"/>
    <w:rsid w:val="00FA6791"/>
    <w:rsid w:val="00FA77A6"/>
    <w:rsid w:val="00FB044D"/>
    <w:rsid w:val="00FB06E7"/>
    <w:rsid w:val="00FB0A4C"/>
    <w:rsid w:val="00FB1D5A"/>
    <w:rsid w:val="00FB30CD"/>
    <w:rsid w:val="00FB3D30"/>
    <w:rsid w:val="00FB57A7"/>
    <w:rsid w:val="00FB5F74"/>
    <w:rsid w:val="00FB6000"/>
    <w:rsid w:val="00FB65C0"/>
    <w:rsid w:val="00FC0210"/>
    <w:rsid w:val="00FC0857"/>
    <w:rsid w:val="00FC0C9A"/>
    <w:rsid w:val="00FC1609"/>
    <w:rsid w:val="00FC1EDE"/>
    <w:rsid w:val="00FC3F91"/>
    <w:rsid w:val="00FC4553"/>
    <w:rsid w:val="00FC56B2"/>
    <w:rsid w:val="00FC5B73"/>
    <w:rsid w:val="00FC63D8"/>
    <w:rsid w:val="00FC7652"/>
    <w:rsid w:val="00FC7F76"/>
    <w:rsid w:val="00FD126B"/>
    <w:rsid w:val="00FD3A52"/>
    <w:rsid w:val="00FD4F41"/>
    <w:rsid w:val="00FD6174"/>
    <w:rsid w:val="00FD617C"/>
    <w:rsid w:val="00FD65C9"/>
    <w:rsid w:val="00FD6934"/>
    <w:rsid w:val="00FD6A38"/>
    <w:rsid w:val="00FD7750"/>
    <w:rsid w:val="00FE0D6C"/>
    <w:rsid w:val="00FE1032"/>
    <w:rsid w:val="00FE28D6"/>
    <w:rsid w:val="00FE3EE3"/>
    <w:rsid w:val="00FE4198"/>
    <w:rsid w:val="00FE51A5"/>
    <w:rsid w:val="00FE5703"/>
    <w:rsid w:val="00FE5C67"/>
    <w:rsid w:val="00FE629C"/>
    <w:rsid w:val="00FE6FA6"/>
    <w:rsid w:val="00FF05FB"/>
    <w:rsid w:val="00FF1427"/>
    <w:rsid w:val="00FF23C7"/>
    <w:rsid w:val="00FF379D"/>
    <w:rsid w:val="00FF42F1"/>
    <w:rsid w:val="00FF45C2"/>
    <w:rsid w:val="00FF474D"/>
    <w:rsid w:val="00FF5BC6"/>
    <w:rsid w:val="00FF67F7"/>
    <w:rsid w:val="00FF6D4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24D8A451"/>
  <w15:chartTrackingRefBased/>
  <w15:docId w15:val="{31F27BD2-24A2-4AA7-B073-A4CED460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link w:val="CorpodeltestoCaratter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uiPriority w:val="99"/>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uiPriority w:val="99"/>
    <w:rPr>
      <w:sz w:val="20"/>
      <w:szCs w:val="20"/>
    </w:rPr>
  </w:style>
  <w:style w:type="paragraph" w:styleId="Testocommento">
    <w:name w:val="annotation text"/>
    <w:basedOn w:val="Normale"/>
    <w:semiHidden/>
    <w:rPr>
      <w:sz w:val="20"/>
      <w:szCs w:val="20"/>
    </w:rPr>
  </w:style>
  <w:style w:type="paragraph" w:styleId="Intestazione">
    <w:name w:val="header"/>
    <w:basedOn w:val="Normale"/>
    <w:link w:val="IntestazioneCarattere"/>
    <w:uiPriority w:val="9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character" w:customStyle="1" w:styleId="small">
    <w:name w:val="small"/>
    <w:basedOn w:val="Carpredefinitoparagrafo"/>
    <w:rsid w:val="00DE4513"/>
  </w:style>
  <w:style w:type="table" w:customStyle="1" w:styleId="Grigliatabella1">
    <w:name w:val="Griglia tabella1"/>
    <w:basedOn w:val="Tabellanormale"/>
    <w:next w:val="Grigliatabella"/>
    <w:uiPriority w:val="39"/>
    <w:rsid w:val="001439DA"/>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F117F"/>
    <w:pPr>
      <w:ind w:left="720"/>
      <w:contextualSpacing/>
    </w:pPr>
  </w:style>
  <w:style w:type="table" w:customStyle="1" w:styleId="Grigliatabella2">
    <w:name w:val="Griglia tabella2"/>
    <w:basedOn w:val="Tabellanormale"/>
    <w:next w:val="Grigliatabella"/>
    <w:uiPriority w:val="39"/>
    <w:rsid w:val="00B75C1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E70B5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A1459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2D345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143BB5"/>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riga">
    <w:name w:val="line number"/>
    <w:basedOn w:val="Carpredefinitoparagrafo"/>
    <w:rsid w:val="00C87B2A"/>
  </w:style>
  <w:style w:type="table" w:customStyle="1" w:styleId="Grigliatabella9">
    <w:name w:val="Griglia tabella9"/>
    <w:basedOn w:val="Tabellanormale"/>
    <w:next w:val="Grigliatabella"/>
    <w:uiPriority w:val="39"/>
    <w:rsid w:val="006B026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39"/>
    <w:rsid w:val="00A937E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7E289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5E7CE4"/>
    <w:rPr>
      <w:b/>
      <w:bCs/>
    </w:rPr>
  </w:style>
  <w:style w:type="paragraph" w:customStyle="1" w:styleId="DIX3">
    <w:name w:val="DIX_3"/>
    <w:basedOn w:val="Normale"/>
    <w:next w:val="Normale"/>
    <w:link w:val="DIX3Carattere"/>
    <w:qFormat/>
    <w:rsid w:val="009F1094"/>
    <w:pPr>
      <w:widowControl w:val="0"/>
      <w:spacing w:before="120" w:after="120"/>
      <w:ind w:left="567" w:hanging="680"/>
      <w:jc w:val="both"/>
    </w:pPr>
    <w:rPr>
      <w:rFonts w:ascii="Calibri" w:hAnsi="Calibri" w:cs="Calibri"/>
      <w:b/>
      <w:bCs/>
      <w:i/>
      <w:szCs w:val="22"/>
      <w:lang w:eastAsia="en-US"/>
    </w:rPr>
  </w:style>
  <w:style w:type="character" w:customStyle="1" w:styleId="DIX3Carattere">
    <w:name w:val="DIX_3 Carattere"/>
    <w:basedOn w:val="Carpredefinitoparagrafo"/>
    <w:link w:val="DIX3"/>
    <w:rsid w:val="009F1094"/>
    <w:rPr>
      <w:rFonts w:ascii="Calibri" w:hAnsi="Calibri" w:cs="Calibri"/>
      <w:b/>
      <w:bCs/>
      <w:i/>
      <w:sz w:val="24"/>
      <w:szCs w:val="22"/>
      <w:lang w:eastAsia="en-US"/>
    </w:rPr>
  </w:style>
  <w:style w:type="paragraph" w:customStyle="1" w:styleId="DIX4">
    <w:name w:val="DIX_4"/>
    <w:basedOn w:val="Normale"/>
    <w:link w:val="DIX4Carattere"/>
    <w:uiPriority w:val="99"/>
    <w:qFormat/>
    <w:rsid w:val="00B93B5C"/>
    <w:pPr>
      <w:widowControl w:val="0"/>
      <w:spacing w:before="60" w:after="60" w:line="259" w:lineRule="auto"/>
      <w:ind w:left="851" w:hanging="284"/>
      <w:jc w:val="both"/>
    </w:pPr>
    <w:rPr>
      <w:rFonts w:ascii="Calibri" w:hAnsi="Calibri" w:cs="Calibri"/>
      <w:bCs/>
      <w:sz w:val="22"/>
      <w:szCs w:val="22"/>
      <w:lang w:eastAsia="en-US"/>
    </w:rPr>
  </w:style>
  <w:style w:type="character" w:customStyle="1" w:styleId="DIX4Carattere">
    <w:name w:val="DIX_4 Carattere"/>
    <w:basedOn w:val="Carpredefinitoparagrafo"/>
    <w:link w:val="DIX4"/>
    <w:uiPriority w:val="99"/>
    <w:rsid w:val="00B93B5C"/>
    <w:rPr>
      <w:rFonts w:ascii="Calibri" w:hAnsi="Calibri" w:cs="Calibri"/>
      <w:bCs/>
      <w:sz w:val="22"/>
      <w:szCs w:val="22"/>
      <w:lang w:eastAsia="en-US"/>
    </w:rPr>
  </w:style>
  <w:style w:type="character" w:customStyle="1" w:styleId="CorpodeltestoCarattere">
    <w:name w:val="Corpo del testo Carattere"/>
    <w:link w:val="Corpodeltesto"/>
    <w:rsid w:val="00DD2430"/>
    <w:rPr>
      <w:b/>
    </w:rPr>
  </w:style>
  <w:style w:type="paragraph" w:customStyle="1" w:styleId="TableParagraph">
    <w:name w:val="Table Paragraph"/>
    <w:basedOn w:val="Normale"/>
    <w:uiPriority w:val="1"/>
    <w:qFormat/>
    <w:rsid w:val="009549DA"/>
    <w:pPr>
      <w:widowControl w:val="0"/>
      <w:autoSpaceDE w:val="0"/>
      <w:autoSpaceDN w:val="0"/>
    </w:pPr>
    <w:rPr>
      <w:rFonts w:ascii="Arial" w:eastAsia="Arial" w:hAnsi="Arial" w:cs="Arial"/>
      <w:sz w:val="22"/>
      <w:szCs w:val="22"/>
      <w:lang w:bidi="it-IT"/>
    </w:rPr>
  </w:style>
  <w:style w:type="table" w:customStyle="1" w:styleId="TableNormal">
    <w:name w:val="Table Normal"/>
    <w:uiPriority w:val="2"/>
    <w:semiHidden/>
    <w:unhideWhenUsed/>
    <w:qFormat/>
    <w:rsid w:val="0075643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unhideWhenUsed/>
    <w:rsid w:val="00873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basedOn w:val="Carpredefinitoparagrafo"/>
    <w:link w:val="PreformattatoHTML"/>
    <w:uiPriority w:val="99"/>
    <w:rsid w:val="0087348C"/>
    <w:rPr>
      <w:rFonts w:ascii="Courier New" w:hAnsi="Courier New"/>
      <w:lang w:val="x-none" w:eastAsia="x-none"/>
    </w:rPr>
  </w:style>
  <w:style w:type="character" w:customStyle="1" w:styleId="IntestazioneCarattere">
    <w:name w:val="Intestazione Carattere"/>
    <w:basedOn w:val="Carpredefinitoparagrafo"/>
    <w:link w:val="Intestazione"/>
    <w:uiPriority w:val="99"/>
    <w:rsid w:val="00A47E46"/>
    <w:rPr>
      <w:rFonts w:ascii="MS Sans Serif" w:hAnsi="MS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3018">
      <w:bodyDiv w:val="1"/>
      <w:marLeft w:val="0"/>
      <w:marRight w:val="0"/>
      <w:marTop w:val="0"/>
      <w:marBottom w:val="0"/>
      <w:divBdr>
        <w:top w:val="none" w:sz="0" w:space="0" w:color="auto"/>
        <w:left w:val="none" w:sz="0" w:space="0" w:color="auto"/>
        <w:bottom w:val="none" w:sz="0" w:space="0" w:color="auto"/>
        <w:right w:val="none" w:sz="0" w:space="0" w:color="auto"/>
      </w:divBdr>
    </w:div>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38954761">
      <w:bodyDiv w:val="1"/>
      <w:marLeft w:val="0"/>
      <w:marRight w:val="0"/>
      <w:marTop w:val="0"/>
      <w:marBottom w:val="0"/>
      <w:divBdr>
        <w:top w:val="none" w:sz="0" w:space="0" w:color="auto"/>
        <w:left w:val="none" w:sz="0" w:space="0" w:color="auto"/>
        <w:bottom w:val="none" w:sz="0" w:space="0" w:color="auto"/>
        <w:right w:val="none" w:sz="0" w:space="0" w:color="auto"/>
      </w:divBdr>
      <w:divsChild>
        <w:div w:id="13333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354651812">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5899568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884362284">
      <w:bodyDiv w:val="1"/>
      <w:marLeft w:val="0"/>
      <w:marRight w:val="0"/>
      <w:marTop w:val="0"/>
      <w:marBottom w:val="0"/>
      <w:divBdr>
        <w:top w:val="none" w:sz="0" w:space="0" w:color="auto"/>
        <w:left w:val="none" w:sz="0" w:space="0" w:color="auto"/>
        <w:bottom w:val="none" w:sz="0" w:space="0" w:color="auto"/>
        <w:right w:val="none" w:sz="0" w:space="0" w:color="auto"/>
      </w:divBdr>
      <w:divsChild>
        <w:div w:id="613096306">
          <w:marLeft w:val="0"/>
          <w:marRight w:val="0"/>
          <w:marTop w:val="0"/>
          <w:marBottom w:val="0"/>
          <w:divBdr>
            <w:top w:val="none" w:sz="0" w:space="0" w:color="auto"/>
            <w:left w:val="none" w:sz="0" w:space="0" w:color="auto"/>
            <w:bottom w:val="none" w:sz="0" w:space="0" w:color="auto"/>
            <w:right w:val="none" w:sz="0" w:space="0" w:color="auto"/>
          </w:divBdr>
        </w:div>
        <w:div w:id="2066634420">
          <w:marLeft w:val="0"/>
          <w:marRight w:val="0"/>
          <w:marTop w:val="0"/>
          <w:marBottom w:val="0"/>
          <w:divBdr>
            <w:top w:val="none" w:sz="0" w:space="0" w:color="auto"/>
            <w:left w:val="none" w:sz="0" w:space="0" w:color="auto"/>
            <w:bottom w:val="none" w:sz="0" w:space="0" w:color="auto"/>
            <w:right w:val="none" w:sz="0" w:space="0" w:color="auto"/>
          </w:divBdr>
        </w:div>
        <w:div w:id="1532843190">
          <w:marLeft w:val="0"/>
          <w:marRight w:val="0"/>
          <w:marTop w:val="0"/>
          <w:marBottom w:val="0"/>
          <w:divBdr>
            <w:top w:val="none" w:sz="0" w:space="0" w:color="auto"/>
            <w:left w:val="none" w:sz="0" w:space="0" w:color="auto"/>
            <w:bottom w:val="none" w:sz="0" w:space="0" w:color="auto"/>
            <w:right w:val="none" w:sz="0" w:space="0" w:color="auto"/>
          </w:divBdr>
        </w:div>
      </w:divsChild>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963975">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t.tosca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ettiegatti.eu/info/norme/statali/2008_00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70813-31F6-460A-BD01-6C9F44710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4189</Words>
  <Characters>26585</Characters>
  <Application>Microsoft Office Word</Application>
  <DocSecurity>0</DocSecurity>
  <Lines>221</Lines>
  <Paragraphs>61</Paragraphs>
  <ScaleCrop>false</ScaleCrop>
  <HeadingPairs>
    <vt:vector size="2" baseType="variant">
      <vt:variant>
        <vt:lpstr>Titolo</vt:lpstr>
      </vt:variant>
      <vt:variant>
        <vt:i4>1</vt:i4>
      </vt:variant>
    </vt:vector>
  </HeadingPairs>
  <TitlesOfParts>
    <vt:vector size="1" baseType="lpstr">
      <vt:lpstr>DGUE subappaltatore</vt:lpstr>
    </vt:vector>
  </TitlesOfParts>
  <Company>Bosetti Gatti e partners s.r.l.</Company>
  <LinksUpToDate>false</LinksUpToDate>
  <CharactersWithSpaces>30713</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 subappaltatore</dc:title>
  <dc:subject>DGUE per appalti di lavori</dc:subject>
  <dc:creator>Bosetti</dc:creator>
  <cp:keywords>BB</cp:keywords>
  <dc:description/>
  <cp:lastModifiedBy>Ester Antonangeli</cp:lastModifiedBy>
  <cp:revision>9</cp:revision>
  <cp:lastPrinted>2013-01-07T16:43:00Z</cp:lastPrinted>
  <dcterms:created xsi:type="dcterms:W3CDTF">2023-07-11T14:57:00Z</dcterms:created>
  <dcterms:modified xsi:type="dcterms:W3CDTF">2023-09-20T09:17:00Z</dcterms:modified>
</cp:coreProperties>
</file>